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605CE" w:rsidRPr="00D605CE" w:rsidRDefault="00D605CE" w:rsidP="00D605CE">
      <w:pPr>
        <w:spacing w:after="0" w:line="240" w:lineRule="auto"/>
        <w:textAlignment w:val="baseline"/>
        <w:outlineLvl w:val="0"/>
        <w:rPr>
          <w:rFonts w:ascii="Helvetica" w:eastAsia="Times New Roman" w:hAnsi="Helvetica" w:cs="Helvetica"/>
          <w:b/>
          <w:bCs/>
          <w:color w:val="1A1A1A"/>
          <w:kern w:val="36"/>
          <w:sz w:val="24"/>
          <w:szCs w:val="24"/>
          <w:lang w:val="en-US" w:eastAsia="fr-FR"/>
        </w:rPr>
      </w:pPr>
      <w:r w:rsidRPr="00D605CE">
        <w:rPr>
          <w:rFonts w:ascii="Helvetica" w:eastAsia="Times New Roman" w:hAnsi="Helvetica" w:cs="Helvetica"/>
          <w:b/>
          <w:bCs/>
          <w:color w:val="1A1A1A"/>
          <w:kern w:val="36"/>
          <w:sz w:val="24"/>
          <w:szCs w:val="24"/>
          <w:lang w:eastAsia="fr-FR"/>
        </w:rPr>
        <w:fldChar w:fldCharType="begin"/>
      </w:r>
      <w:r w:rsidRPr="00D605CE">
        <w:rPr>
          <w:rFonts w:ascii="Helvetica" w:eastAsia="Times New Roman" w:hAnsi="Helvetica" w:cs="Helvetica"/>
          <w:b/>
          <w:bCs/>
          <w:color w:val="1A1A1A"/>
          <w:kern w:val="36"/>
          <w:sz w:val="24"/>
          <w:szCs w:val="24"/>
          <w:lang w:val="en-US" w:eastAsia="fr-FR"/>
        </w:rPr>
        <w:instrText xml:space="preserve"> HYPERLINK "https://ispub.com/IJPHARM/8/1/5396" </w:instrText>
      </w:r>
      <w:r w:rsidRPr="00D605CE">
        <w:rPr>
          <w:rFonts w:ascii="Helvetica" w:eastAsia="Times New Roman" w:hAnsi="Helvetica" w:cs="Helvetica"/>
          <w:b/>
          <w:bCs/>
          <w:color w:val="1A1A1A"/>
          <w:kern w:val="36"/>
          <w:sz w:val="24"/>
          <w:szCs w:val="24"/>
          <w:lang w:eastAsia="fr-FR"/>
        </w:rPr>
        <w:fldChar w:fldCharType="separate"/>
      </w:r>
      <w:r w:rsidRPr="00D605CE">
        <w:rPr>
          <w:rFonts w:ascii="Helvetica" w:eastAsia="Times New Roman" w:hAnsi="Helvetica" w:cs="Helvetica"/>
          <w:b/>
          <w:bCs/>
          <w:color w:val="1A1A1A"/>
          <w:kern w:val="36"/>
          <w:sz w:val="48"/>
          <w:szCs w:val="48"/>
          <w:u w:val="single"/>
          <w:bdr w:val="none" w:sz="0" w:space="0" w:color="auto" w:frame="1"/>
          <w:lang w:val="en-US" w:eastAsia="fr-FR"/>
        </w:rPr>
        <w:t xml:space="preserve">Analgesic and </w:t>
      </w:r>
      <w:proofErr w:type="spellStart"/>
      <w:r w:rsidRPr="00D605CE">
        <w:rPr>
          <w:rFonts w:ascii="Helvetica" w:eastAsia="Times New Roman" w:hAnsi="Helvetica" w:cs="Helvetica"/>
          <w:b/>
          <w:bCs/>
          <w:color w:val="1A1A1A"/>
          <w:kern w:val="36"/>
          <w:sz w:val="48"/>
          <w:szCs w:val="48"/>
          <w:u w:val="single"/>
          <w:bdr w:val="none" w:sz="0" w:space="0" w:color="auto" w:frame="1"/>
          <w:lang w:val="en-US" w:eastAsia="fr-FR"/>
        </w:rPr>
        <w:t>anti inflammatory</w:t>
      </w:r>
      <w:proofErr w:type="spellEnd"/>
      <w:r w:rsidRPr="00D605CE">
        <w:rPr>
          <w:rFonts w:ascii="Helvetica" w:eastAsia="Times New Roman" w:hAnsi="Helvetica" w:cs="Helvetica"/>
          <w:b/>
          <w:bCs/>
          <w:color w:val="1A1A1A"/>
          <w:kern w:val="36"/>
          <w:sz w:val="48"/>
          <w:szCs w:val="48"/>
          <w:u w:val="single"/>
          <w:bdr w:val="none" w:sz="0" w:space="0" w:color="auto" w:frame="1"/>
          <w:lang w:val="en-US" w:eastAsia="fr-FR"/>
        </w:rPr>
        <w:t xml:space="preserve"> activity of the </w:t>
      </w:r>
      <w:proofErr w:type="spellStart"/>
      <w:r w:rsidRPr="00D605CE">
        <w:rPr>
          <w:rFonts w:ascii="Helvetica" w:eastAsia="Times New Roman" w:hAnsi="Helvetica" w:cs="Helvetica"/>
          <w:b/>
          <w:bCs/>
          <w:color w:val="1A1A1A"/>
          <w:kern w:val="36"/>
          <w:sz w:val="48"/>
          <w:szCs w:val="48"/>
          <w:u w:val="single"/>
          <w:bdr w:val="none" w:sz="0" w:space="0" w:color="auto" w:frame="1"/>
          <w:lang w:val="en-US" w:eastAsia="fr-FR"/>
        </w:rPr>
        <w:t>methanolic</w:t>
      </w:r>
      <w:proofErr w:type="spellEnd"/>
      <w:r w:rsidRPr="00D605CE">
        <w:rPr>
          <w:rFonts w:ascii="Helvetica" w:eastAsia="Times New Roman" w:hAnsi="Helvetica" w:cs="Helvetica"/>
          <w:b/>
          <w:bCs/>
          <w:color w:val="1A1A1A"/>
          <w:kern w:val="36"/>
          <w:sz w:val="48"/>
          <w:szCs w:val="48"/>
          <w:u w:val="single"/>
          <w:bdr w:val="none" w:sz="0" w:space="0" w:color="auto" w:frame="1"/>
          <w:lang w:val="en-US" w:eastAsia="fr-FR"/>
        </w:rPr>
        <w:t xml:space="preserve"> extract of the frontal leaves of </w:t>
      </w:r>
      <w:proofErr w:type="spellStart"/>
      <w:r w:rsidRPr="00D605CE">
        <w:rPr>
          <w:rFonts w:ascii="Helvetica" w:eastAsia="Times New Roman" w:hAnsi="Helvetica" w:cs="Helvetica"/>
          <w:b/>
          <w:bCs/>
          <w:color w:val="1A1A1A"/>
          <w:kern w:val="36"/>
          <w:sz w:val="48"/>
          <w:szCs w:val="48"/>
          <w:u w:val="single"/>
          <w:bdr w:val="none" w:sz="0" w:space="0" w:color="auto" w:frame="1"/>
          <w:lang w:val="en-US" w:eastAsia="fr-FR"/>
        </w:rPr>
        <w:t>Tectona</w:t>
      </w:r>
      <w:proofErr w:type="spellEnd"/>
      <w:r w:rsidRPr="00D605CE">
        <w:rPr>
          <w:rFonts w:ascii="Helvetica" w:eastAsia="Times New Roman" w:hAnsi="Helvetica" w:cs="Helvetica"/>
          <w:b/>
          <w:bCs/>
          <w:color w:val="1A1A1A"/>
          <w:kern w:val="36"/>
          <w:sz w:val="48"/>
          <w:szCs w:val="48"/>
          <w:u w:val="single"/>
          <w:bdr w:val="none" w:sz="0" w:space="0" w:color="auto" w:frame="1"/>
          <w:lang w:val="en-US" w:eastAsia="fr-FR"/>
        </w:rPr>
        <w:t xml:space="preserve"> </w:t>
      </w:r>
      <w:proofErr w:type="spellStart"/>
      <w:r w:rsidRPr="00D605CE">
        <w:rPr>
          <w:rFonts w:ascii="Helvetica" w:eastAsia="Times New Roman" w:hAnsi="Helvetica" w:cs="Helvetica"/>
          <w:b/>
          <w:bCs/>
          <w:color w:val="1A1A1A"/>
          <w:kern w:val="36"/>
          <w:sz w:val="48"/>
          <w:szCs w:val="48"/>
          <w:u w:val="single"/>
          <w:bdr w:val="none" w:sz="0" w:space="0" w:color="auto" w:frame="1"/>
          <w:lang w:val="en-US" w:eastAsia="fr-FR"/>
        </w:rPr>
        <w:t>grandis</w:t>
      </w:r>
      <w:proofErr w:type="spellEnd"/>
      <w:r w:rsidRPr="00D605CE">
        <w:rPr>
          <w:rFonts w:ascii="Helvetica" w:eastAsia="Times New Roman" w:hAnsi="Helvetica" w:cs="Helvetica"/>
          <w:b/>
          <w:bCs/>
          <w:color w:val="1A1A1A"/>
          <w:kern w:val="36"/>
          <w:sz w:val="48"/>
          <w:szCs w:val="48"/>
          <w:u w:val="single"/>
          <w:bdr w:val="none" w:sz="0" w:space="0" w:color="auto" w:frame="1"/>
          <w:lang w:val="en-US" w:eastAsia="fr-FR"/>
        </w:rPr>
        <w:t>.</w:t>
      </w:r>
      <w:r w:rsidRPr="00D605CE">
        <w:rPr>
          <w:rFonts w:ascii="Helvetica" w:eastAsia="Times New Roman" w:hAnsi="Helvetica" w:cs="Helvetica"/>
          <w:b/>
          <w:bCs/>
          <w:color w:val="1A1A1A"/>
          <w:kern w:val="36"/>
          <w:sz w:val="24"/>
          <w:szCs w:val="24"/>
          <w:lang w:eastAsia="fr-FR"/>
        </w:rPr>
        <w:fldChar w:fldCharType="end"/>
      </w:r>
    </w:p>
    <w:p w:rsidR="00D605CE" w:rsidRPr="00D605CE" w:rsidRDefault="00D605CE" w:rsidP="00D605CE">
      <w:pPr>
        <w:spacing w:after="0" w:line="270" w:lineRule="atLeast"/>
        <w:textAlignment w:val="baseline"/>
        <w:rPr>
          <w:rFonts w:ascii="Times New Roman" w:eastAsia="Times New Roman" w:hAnsi="Times New Roman" w:cs="Times New Roman"/>
          <w:i/>
          <w:iCs/>
          <w:color w:val="B3B3B3"/>
          <w:sz w:val="17"/>
          <w:szCs w:val="17"/>
          <w:lang w:val="en-US" w:eastAsia="fr-FR"/>
        </w:rPr>
      </w:pPr>
      <w:r w:rsidRPr="00D605CE">
        <w:rPr>
          <w:rFonts w:ascii="Times New Roman" w:eastAsia="Times New Roman" w:hAnsi="Times New Roman" w:cs="Times New Roman"/>
          <w:i/>
          <w:iCs/>
          <w:color w:val="B3B3B3"/>
          <w:sz w:val="17"/>
          <w:szCs w:val="17"/>
          <w:lang w:val="en-US" w:eastAsia="fr-FR"/>
        </w:rPr>
        <w:t xml:space="preserve">N </w:t>
      </w:r>
      <w:proofErr w:type="spellStart"/>
      <w:r w:rsidRPr="00D605CE">
        <w:rPr>
          <w:rFonts w:ascii="Times New Roman" w:eastAsia="Times New Roman" w:hAnsi="Times New Roman" w:cs="Times New Roman"/>
          <w:i/>
          <w:iCs/>
          <w:color w:val="B3B3B3"/>
          <w:sz w:val="17"/>
          <w:szCs w:val="17"/>
          <w:lang w:val="en-US" w:eastAsia="fr-FR"/>
        </w:rPr>
        <w:t>nayeem</w:t>
      </w:r>
      <w:proofErr w:type="spellEnd"/>
      <w:r w:rsidRPr="00D605CE">
        <w:rPr>
          <w:rFonts w:ascii="Times New Roman" w:eastAsia="Times New Roman" w:hAnsi="Times New Roman" w:cs="Times New Roman"/>
          <w:i/>
          <w:iCs/>
          <w:color w:val="B3B3B3"/>
          <w:sz w:val="17"/>
          <w:szCs w:val="17"/>
          <w:lang w:val="en-US" w:eastAsia="fr-FR"/>
        </w:rPr>
        <w:t xml:space="preserve">, </w:t>
      </w:r>
      <w:proofErr w:type="spellStart"/>
      <w:r w:rsidRPr="00D605CE">
        <w:rPr>
          <w:rFonts w:ascii="Times New Roman" w:eastAsia="Times New Roman" w:hAnsi="Times New Roman" w:cs="Times New Roman"/>
          <w:i/>
          <w:iCs/>
          <w:color w:val="B3B3B3"/>
          <w:sz w:val="17"/>
          <w:szCs w:val="17"/>
          <w:lang w:val="en-US" w:eastAsia="fr-FR"/>
        </w:rPr>
        <w:t>Karvekar</w:t>
      </w:r>
      <w:proofErr w:type="spellEnd"/>
    </w:p>
    <w:p w:rsidR="00D605CE" w:rsidRPr="00D605CE" w:rsidRDefault="00D605CE" w:rsidP="00D605CE">
      <w:pPr>
        <w:spacing w:after="0" w:line="240" w:lineRule="atLeast"/>
        <w:textAlignment w:val="baseline"/>
        <w:outlineLvl w:val="5"/>
        <w:rPr>
          <w:rFonts w:ascii="Helvetica" w:eastAsia="Times New Roman" w:hAnsi="Helvetica" w:cs="Helvetica"/>
          <w:b/>
          <w:bCs/>
          <w:color w:val="1A1A1A"/>
          <w:sz w:val="18"/>
          <w:szCs w:val="18"/>
          <w:lang w:val="en-US" w:eastAsia="fr-FR"/>
        </w:rPr>
      </w:pPr>
      <w:r w:rsidRPr="00D605CE">
        <w:rPr>
          <w:rFonts w:ascii="Helvetica" w:eastAsia="Times New Roman" w:hAnsi="Helvetica" w:cs="Helvetica"/>
          <w:b/>
          <w:bCs/>
          <w:color w:val="1A1A1A"/>
          <w:sz w:val="18"/>
          <w:szCs w:val="18"/>
          <w:lang w:val="en-US" w:eastAsia="fr-FR"/>
        </w:rPr>
        <w:t>Keywords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proofErr w:type="gramStart"/>
      <w:r w:rsidRPr="00D605CE">
        <w:rPr>
          <w:rFonts w:ascii="Times New Roman" w:eastAsia="Times New Roman" w:hAnsi="Times New Roman" w:cs="Times New Roman"/>
          <w:color w:val="666666"/>
          <w:sz w:val="24"/>
          <w:szCs w:val="24"/>
          <w:lang w:val="en-US" w:eastAsia="fr-FR"/>
        </w:rPr>
        <w:t>analgesic</w:t>
      </w:r>
      <w:proofErr w:type="gram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p>
    <w:p w:rsidR="00D605CE" w:rsidRPr="00D605CE" w:rsidRDefault="00D605CE" w:rsidP="00D605CE">
      <w:pPr>
        <w:spacing w:after="0" w:line="240" w:lineRule="atLeast"/>
        <w:textAlignment w:val="baseline"/>
        <w:outlineLvl w:val="5"/>
        <w:rPr>
          <w:rFonts w:ascii="Helvetica" w:eastAsia="Times New Roman" w:hAnsi="Helvetica" w:cs="Helvetica"/>
          <w:b/>
          <w:bCs/>
          <w:color w:val="1A1A1A"/>
          <w:sz w:val="18"/>
          <w:szCs w:val="18"/>
          <w:lang w:val="en-US" w:eastAsia="fr-FR"/>
        </w:rPr>
      </w:pPr>
      <w:r w:rsidRPr="00D605CE">
        <w:rPr>
          <w:rFonts w:ascii="Helvetica" w:eastAsia="Times New Roman" w:hAnsi="Helvetica" w:cs="Helvetica"/>
          <w:b/>
          <w:bCs/>
          <w:color w:val="1A1A1A"/>
          <w:sz w:val="18"/>
          <w:szCs w:val="18"/>
          <w:lang w:val="en-US" w:eastAsia="fr-FR"/>
        </w:rPr>
        <w:t>Citation</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N </w:t>
      </w:r>
      <w:proofErr w:type="spellStart"/>
      <w:r w:rsidRPr="00D605CE">
        <w:rPr>
          <w:rFonts w:ascii="Times New Roman" w:eastAsia="Times New Roman" w:hAnsi="Times New Roman" w:cs="Times New Roman"/>
          <w:color w:val="666666"/>
          <w:sz w:val="24"/>
          <w:szCs w:val="24"/>
          <w:lang w:val="en-US" w:eastAsia="fr-FR"/>
        </w:rPr>
        <w:t>nayeem</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Karvekar</w:t>
      </w:r>
      <w:proofErr w:type="spellEnd"/>
      <w:r w:rsidRPr="00D605CE">
        <w:rPr>
          <w:rFonts w:ascii="Times New Roman" w:eastAsia="Times New Roman" w:hAnsi="Times New Roman" w:cs="Times New Roman"/>
          <w:color w:val="666666"/>
          <w:sz w:val="24"/>
          <w:szCs w:val="24"/>
          <w:lang w:val="en-US" w:eastAsia="fr-FR"/>
        </w:rPr>
        <w:t>. </w:t>
      </w:r>
      <w:r w:rsidRPr="00D605CE">
        <w:rPr>
          <w:rFonts w:ascii="Times New Roman" w:eastAsia="Times New Roman" w:hAnsi="Times New Roman" w:cs="Times New Roman"/>
          <w:i/>
          <w:iCs/>
          <w:color w:val="666666"/>
          <w:sz w:val="24"/>
          <w:szCs w:val="24"/>
          <w:bdr w:val="none" w:sz="0" w:space="0" w:color="auto" w:frame="1"/>
          <w:lang w:val="en-US" w:eastAsia="fr-FR"/>
        </w:rPr>
        <w:t xml:space="preserve">Analgesic and </w:t>
      </w:r>
      <w:proofErr w:type="spellStart"/>
      <w:r w:rsidRPr="00D605CE">
        <w:rPr>
          <w:rFonts w:ascii="Times New Roman" w:eastAsia="Times New Roman" w:hAnsi="Times New Roman" w:cs="Times New Roman"/>
          <w:i/>
          <w:iCs/>
          <w:color w:val="666666"/>
          <w:sz w:val="24"/>
          <w:szCs w:val="24"/>
          <w:bdr w:val="none" w:sz="0" w:space="0" w:color="auto" w:frame="1"/>
          <w:lang w:val="en-US" w:eastAsia="fr-FR"/>
        </w:rPr>
        <w:t>anti inflammatory</w:t>
      </w:r>
      <w:proofErr w:type="spellEnd"/>
      <w:r w:rsidRPr="00D605CE">
        <w:rPr>
          <w:rFonts w:ascii="Times New Roman" w:eastAsia="Times New Roman" w:hAnsi="Times New Roman" w:cs="Times New Roman"/>
          <w:i/>
          <w:iCs/>
          <w:color w:val="666666"/>
          <w:sz w:val="24"/>
          <w:szCs w:val="24"/>
          <w:bdr w:val="none" w:sz="0" w:space="0" w:color="auto" w:frame="1"/>
          <w:lang w:val="en-US" w:eastAsia="fr-FR"/>
        </w:rPr>
        <w:t xml:space="preserve"> activity of the </w:t>
      </w:r>
      <w:proofErr w:type="spellStart"/>
      <w:r w:rsidRPr="00D605CE">
        <w:rPr>
          <w:rFonts w:ascii="Times New Roman" w:eastAsia="Times New Roman" w:hAnsi="Times New Roman" w:cs="Times New Roman"/>
          <w:i/>
          <w:iCs/>
          <w:color w:val="666666"/>
          <w:sz w:val="24"/>
          <w:szCs w:val="24"/>
          <w:bdr w:val="none" w:sz="0" w:space="0" w:color="auto" w:frame="1"/>
          <w:lang w:val="en-US" w:eastAsia="fr-FR"/>
        </w:rPr>
        <w:t>methanolic</w:t>
      </w:r>
      <w:proofErr w:type="spellEnd"/>
      <w:r w:rsidRPr="00D605CE">
        <w:rPr>
          <w:rFonts w:ascii="Times New Roman" w:eastAsia="Times New Roman" w:hAnsi="Times New Roman" w:cs="Times New Roman"/>
          <w:i/>
          <w:iCs/>
          <w:color w:val="666666"/>
          <w:sz w:val="24"/>
          <w:szCs w:val="24"/>
          <w:bdr w:val="none" w:sz="0" w:space="0" w:color="auto" w:frame="1"/>
          <w:lang w:val="en-US" w:eastAsia="fr-FR"/>
        </w:rPr>
        <w:t xml:space="preserve"> extract of the frontal leaves of </w:t>
      </w:r>
      <w:proofErr w:type="spellStart"/>
      <w:r w:rsidRPr="00D605CE">
        <w:rPr>
          <w:rFonts w:ascii="Times New Roman" w:eastAsia="Times New Roman" w:hAnsi="Times New Roman" w:cs="Times New Roman"/>
          <w:i/>
          <w:iCs/>
          <w:color w:val="666666"/>
          <w:sz w:val="24"/>
          <w:szCs w:val="24"/>
          <w:bdr w:val="none" w:sz="0" w:space="0" w:color="auto" w:frame="1"/>
          <w:lang w:val="en-US" w:eastAsia="fr-FR"/>
        </w:rPr>
        <w:t>Tectona</w:t>
      </w:r>
      <w:proofErr w:type="spellEnd"/>
      <w:r w:rsidRPr="00D605CE">
        <w:rPr>
          <w:rFonts w:ascii="Times New Roman" w:eastAsia="Times New Roman" w:hAnsi="Times New Roman" w:cs="Times New Roman"/>
          <w:i/>
          <w:iCs/>
          <w:color w:val="666666"/>
          <w:sz w:val="24"/>
          <w:szCs w:val="24"/>
          <w:bdr w:val="none" w:sz="0" w:space="0" w:color="auto" w:frame="1"/>
          <w:lang w:val="en-US" w:eastAsia="fr-FR"/>
        </w:rPr>
        <w:t xml:space="preserve"> </w:t>
      </w:r>
      <w:proofErr w:type="spellStart"/>
      <w:r w:rsidRPr="00D605CE">
        <w:rPr>
          <w:rFonts w:ascii="Times New Roman" w:eastAsia="Times New Roman" w:hAnsi="Times New Roman" w:cs="Times New Roman"/>
          <w:i/>
          <w:iCs/>
          <w:color w:val="666666"/>
          <w:sz w:val="24"/>
          <w:szCs w:val="24"/>
          <w:bdr w:val="none" w:sz="0" w:space="0" w:color="auto" w:frame="1"/>
          <w:lang w:val="en-US" w:eastAsia="fr-FR"/>
        </w:rPr>
        <w:t>grandis</w:t>
      </w:r>
      <w:proofErr w:type="spellEnd"/>
      <w:proofErr w:type="gramStart"/>
      <w:r w:rsidRPr="00D605CE">
        <w:rPr>
          <w:rFonts w:ascii="Times New Roman" w:eastAsia="Times New Roman" w:hAnsi="Times New Roman" w:cs="Times New Roman"/>
          <w:i/>
          <w:iCs/>
          <w:color w:val="666666"/>
          <w:sz w:val="24"/>
          <w:szCs w:val="24"/>
          <w:bdr w:val="none" w:sz="0" w:space="0" w:color="auto" w:frame="1"/>
          <w:lang w:val="en-US" w:eastAsia="fr-FR"/>
        </w:rPr>
        <w:t>.</w:t>
      </w:r>
      <w:r w:rsidRPr="00D605CE">
        <w:rPr>
          <w:rFonts w:ascii="Times New Roman" w:eastAsia="Times New Roman" w:hAnsi="Times New Roman" w:cs="Times New Roman"/>
          <w:color w:val="666666"/>
          <w:sz w:val="24"/>
          <w:szCs w:val="24"/>
          <w:lang w:val="en-US" w:eastAsia="fr-FR"/>
        </w:rPr>
        <w:t>.</w:t>
      </w:r>
      <w:proofErr w:type="gramEnd"/>
      <w:r w:rsidRPr="00D605CE">
        <w:rPr>
          <w:rFonts w:ascii="Times New Roman" w:eastAsia="Times New Roman" w:hAnsi="Times New Roman" w:cs="Times New Roman"/>
          <w:color w:val="666666"/>
          <w:sz w:val="24"/>
          <w:szCs w:val="24"/>
          <w:lang w:val="en-US" w:eastAsia="fr-FR"/>
        </w:rPr>
        <w:t xml:space="preserve"> The Internet Journal of Pharmacology. 2009 Volume 8 Number 1.</w:t>
      </w:r>
    </w:p>
    <w:p w:rsidR="00D605CE" w:rsidRPr="00D605CE" w:rsidRDefault="00D605CE" w:rsidP="00D605CE">
      <w:pPr>
        <w:spacing w:after="0" w:line="240" w:lineRule="atLeast"/>
        <w:textAlignment w:val="baseline"/>
        <w:outlineLvl w:val="5"/>
        <w:rPr>
          <w:rFonts w:ascii="Helvetica" w:eastAsia="Times New Roman" w:hAnsi="Helvetica" w:cs="Helvetica"/>
          <w:b/>
          <w:bCs/>
          <w:color w:val="1A1A1A"/>
          <w:sz w:val="18"/>
          <w:szCs w:val="18"/>
          <w:lang w:val="en-US" w:eastAsia="fr-FR"/>
        </w:rPr>
      </w:pPr>
      <w:r w:rsidRPr="00D605CE">
        <w:rPr>
          <w:rFonts w:ascii="Helvetica" w:eastAsia="Times New Roman" w:hAnsi="Helvetica" w:cs="Helvetica"/>
          <w:b/>
          <w:bCs/>
          <w:color w:val="1A1A1A"/>
          <w:sz w:val="18"/>
          <w:szCs w:val="18"/>
          <w:lang w:val="en-US" w:eastAsia="fr-FR"/>
        </w:rPr>
        <w:t>Abstract</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frontal leaves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was evaluated for its analgesic activity by the Eddy’s hot plate method and the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were evaluated using the carrageenan induced paw edema. The results revealed that the analgesic activity was dose dependent. Low dose (250mg/kg body weight) of the frontal leaves extract at 15, 30, 60 and 120 </w:t>
      </w:r>
      <w:proofErr w:type="spellStart"/>
      <w:r w:rsidRPr="00D605CE">
        <w:rPr>
          <w:rFonts w:ascii="Times New Roman" w:eastAsia="Times New Roman" w:hAnsi="Times New Roman" w:cs="Times New Roman"/>
          <w:color w:val="666666"/>
          <w:sz w:val="24"/>
          <w:szCs w:val="24"/>
          <w:lang w:val="en-US" w:eastAsia="fr-FR"/>
        </w:rPr>
        <w:t>mts.The</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of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frontal leaves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were evaluated using the carrageenan induced paw edema. The results have shown that the frontal leaf extract when administered at a dose of 250 mg/kg body weight had significant activity after 15 </w:t>
      </w:r>
      <w:proofErr w:type="spellStart"/>
      <w:r w:rsidRPr="00D605CE">
        <w:rPr>
          <w:rFonts w:ascii="Times New Roman" w:eastAsia="Times New Roman" w:hAnsi="Times New Roman" w:cs="Times New Roman"/>
          <w:color w:val="666666"/>
          <w:sz w:val="24"/>
          <w:szCs w:val="24"/>
          <w:lang w:val="en-US" w:eastAsia="fr-FR"/>
        </w:rPr>
        <w:t>mts</w:t>
      </w:r>
      <w:proofErr w:type="spellEnd"/>
      <w:r w:rsidRPr="00D605CE">
        <w:rPr>
          <w:rFonts w:ascii="Times New Roman" w:eastAsia="Times New Roman" w:hAnsi="Times New Roman" w:cs="Times New Roman"/>
          <w:color w:val="666666"/>
          <w:sz w:val="24"/>
          <w:szCs w:val="24"/>
          <w:lang w:val="en-US" w:eastAsia="fr-FR"/>
        </w:rPr>
        <w:t xml:space="preserve"> which was slightly better than the standard. The findings of this study indicate that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leaves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have significant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which was attributed to the presence of the </w:t>
      </w:r>
      <w:proofErr w:type="spellStart"/>
      <w:r w:rsidRPr="00D605CE">
        <w:rPr>
          <w:rFonts w:ascii="Times New Roman" w:eastAsia="Times New Roman" w:hAnsi="Times New Roman" w:cs="Times New Roman"/>
          <w:color w:val="666666"/>
          <w:sz w:val="24"/>
          <w:szCs w:val="24"/>
          <w:lang w:val="en-US" w:eastAsia="fr-FR"/>
        </w:rPr>
        <w:t>phytoconstituents</w:t>
      </w:r>
      <w:proofErr w:type="spellEnd"/>
      <w:r w:rsidRPr="00D605CE">
        <w:rPr>
          <w:rFonts w:ascii="Times New Roman" w:eastAsia="Times New Roman" w:hAnsi="Times New Roman" w:cs="Times New Roman"/>
          <w:color w:val="666666"/>
          <w:sz w:val="24"/>
          <w:szCs w:val="24"/>
          <w:lang w:val="en-US" w:eastAsia="fr-FR"/>
        </w:rPr>
        <w:t xml:space="preserve"> of the plant.</w:t>
      </w:r>
    </w:p>
    <w:p w:rsidR="00D605CE" w:rsidRPr="00D605CE" w:rsidRDefault="00D605CE" w:rsidP="00D605CE">
      <w:pPr>
        <w:spacing w:after="0" w:line="240" w:lineRule="auto"/>
        <w:textAlignment w:val="baseline"/>
        <w:rPr>
          <w:rFonts w:ascii="Times New Roman" w:eastAsia="Times New Roman" w:hAnsi="Times New Roman" w:cs="Times New Roman"/>
          <w:sz w:val="24"/>
          <w:szCs w:val="24"/>
          <w:lang w:val="en-US" w:eastAsia="fr-FR"/>
        </w:rPr>
      </w:pPr>
      <w:r w:rsidRPr="00D605CE">
        <w:rPr>
          <w:rFonts w:ascii="Times New Roman" w:eastAsia="Times New Roman" w:hAnsi="Times New Roman" w:cs="Times New Roman"/>
          <w:sz w:val="24"/>
          <w:szCs w:val="24"/>
          <w:lang w:val="en-US" w:eastAsia="fr-FR"/>
        </w:rPr>
        <w:t> </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Introduction</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belonging to the family </w:t>
      </w:r>
      <w:proofErr w:type="spellStart"/>
      <w:r w:rsidRPr="00D605CE">
        <w:rPr>
          <w:rFonts w:ascii="Times New Roman" w:eastAsia="Times New Roman" w:hAnsi="Times New Roman" w:cs="Times New Roman"/>
          <w:color w:val="666666"/>
          <w:sz w:val="24"/>
          <w:szCs w:val="24"/>
          <w:lang w:val="en-US" w:eastAsia="fr-FR"/>
        </w:rPr>
        <w:t>Verbinaceae</w:t>
      </w:r>
      <w:proofErr w:type="spellEnd"/>
      <w:r w:rsidRPr="00D605CE">
        <w:rPr>
          <w:rFonts w:ascii="Times New Roman" w:eastAsia="Times New Roman" w:hAnsi="Times New Roman" w:cs="Times New Roman"/>
          <w:color w:val="666666"/>
          <w:sz w:val="24"/>
          <w:szCs w:val="24"/>
          <w:lang w:val="en-US" w:eastAsia="fr-FR"/>
        </w:rPr>
        <w:t xml:space="preserve"> is commonly called as teak. The various parts of the plants are reported to </w:t>
      </w:r>
      <w:proofErr w:type="spellStart"/>
      <w:r w:rsidRPr="00D605CE">
        <w:rPr>
          <w:rFonts w:ascii="Times New Roman" w:eastAsia="Times New Roman" w:hAnsi="Times New Roman" w:cs="Times New Roman"/>
          <w:color w:val="666666"/>
          <w:sz w:val="24"/>
          <w:szCs w:val="24"/>
          <w:lang w:val="en-US" w:eastAsia="fr-FR"/>
        </w:rPr>
        <w:t>posses</w:t>
      </w:r>
      <w:proofErr w:type="spellEnd"/>
      <w:r w:rsidRPr="00D605CE">
        <w:rPr>
          <w:rFonts w:ascii="Times New Roman" w:eastAsia="Times New Roman" w:hAnsi="Times New Roman" w:cs="Times New Roman"/>
          <w:color w:val="666666"/>
          <w:sz w:val="24"/>
          <w:szCs w:val="24"/>
          <w:lang w:val="en-US" w:eastAsia="fr-FR"/>
        </w:rPr>
        <w:t xml:space="preserve"> various activities. Some of the activities include its action as a cooling agent, laxative and sedative, bronchitis, as diuretic and in the treatment of urinary discharge, in the treatment of the common cold and headache, hair problems and in scabies </w:t>
      </w:r>
      <w:r w:rsidRPr="00D605CE">
        <w:rPr>
          <w:rFonts w:ascii="Times New Roman" w:eastAsia="Times New Roman" w:hAnsi="Times New Roman" w:cs="Times New Roman"/>
          <w:color w:val="666666"/>
          <w:sz w:val="24"/>
          <w:szCs w:val="24"/>
          <w:bdr w:val="none" w:sz="0" w:space="0" w:color="auto" w:frame="1"/>
          <w:vertAlign w:val="superscript"/>
          <w:lang w:val="en-US" w:eastAsia="fr-FR"/>
        </w:rPr>
        <w:t>1</w:t>
      </w:r>
      <w:proofErr w:type="gramStart"/>
      <w:r w:rsidRPr="00D605CE">
        <w:rPr>
          <w:rFonts w:ascii="Times New Roman" w:eastAsia="Times New Roman" w:hAnsi="Times New Roman" w:cs="Times New Roman"/>
          <w:color w:val="666666"/>
          <w:sz w:val="24"/>
          <w:szCs w:val="24"/>
          <w:bdr w:val="none" w:sz="0" w:space="0" w:color="auto" w:frame="1"/>
          <w:vertAlign w:val="superscript"/>
          <w:lang w:val="en-US" w:eastAsia="fr-FR"/>
        </w:rPr>
        <w:t>,2</w:t>
      </w:r>
      <w:r w:rsidRPr="00D605CE">
        <w:rPr>
          <w:rFonts w:ascii="Times New Roman" w:eastAsia="Times New Roman" w:hAnsi="Times New Roman" w:cs="Times New Roman"/>
          <w:color w:val="666666"/>
          <w:sz w:val="24"/>
          <w:szCs w:val="24"/>
          <w:lang w:val="en-US" w:eastAsia="fr-FR"/>
        </w:rPr>
        <w:t>.The</w:t>
      </w:r>
      <w:proofErr w:type="gramEnd"/>
      <w:r w:rsidRPr="00D605CE">
        <w:rPr>
          <w:rFonts w:ascii="Times New Roman" w:eastAsia="Times New Roman" w:hAnsi="Times New Roman" w:cs="Times New Roman"/>
          <w:color w:val="666666"/>
          <w:sz w:val="24"/>
          <w:szCs w:val="24"/>
          <w:lang w:val="en-US" w:eastAsia="fr-FR"/>
        </w:rPr>
        <w:t xml:space="preserve"> various </w:t>
      </w:r>
      <w:proofErr w:type="spellStart"/>
      <w:r w:rsidRPr="00D605CE">
        <w:rPr>
          <w:rFonts w:ascii="Times New Roman" w:eastAsia="Times New Roman" w:hAnsi="Times New Roman" w:cs="Times New Roman"/>
          <w:color w:val="666666"/>
          <w:sz w:val="24"/>
          <w:szCs w:val="24"/>
          <w:lang w:val="en-US" w:eastAsia="fr-FR"/>
        </w:rPr>
        <w:t>phytoconstituents</w:t>
      </w:r>
      <w:proofErr w:type="spellEnd"/>
      <w:r w:rsidRPr="00D605CE">
        <w:rPr>
          <w:rFonts w:ascii="Times New Roman" w:eastAsia="Times New Roman" w:hAnsi="Times New Roman" w:cs="Times New Roman"/>
          <w:color w:val="666666"/>
          <w:sz w:val="24"/>
          <w:szCs w:val="24"/>
          <w:lang w:val="en-US" w:eastAsia="fr-FR"/>
        </w:rPr>
        <w:t xml:space="preserve"> isolated from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are </w:t>
      </w:r>
      <w:proofErr w:type="spellStart"/>
      <w:r w:rsidRPr="00D605CE">
        <w:rPr>
          <w:rFonts w:ascii="Times New Roman" w:eastAsia="Times New Roman" w:hAnsi="Times New Roman" w:cs="Times New Roman"/>
          <w:color w:val="666666"/>
          <w:sz w:val="24"/>
          <w:szCs w:val="24"/>
          <w:lang w:val="en-US" w:eastAsia="fr-FR"/>
        </w:rPr>
        <w:t>Juglone</w:t>
      </w:r>
      <w:proofErr w:type="spellEnd"/>
      <w:r w:rsidRPr="00D605CE">
        <w:rPr>
          <w:rFonts w:ascii="Times New Roman" w:eastAsia="Times New Roman" w:hAnsi="Times New Roman" w:cs="Times New Roman"/>
          <w:color w:val="666666"/>
          <w:sz w:val="24"/>
          <w:szCs w:val="24"/>
          <w:lang w:val="en-US" w:eastAsia="fr-FR"/>
        </w:rPr>
        <w:t xml:space="preserve"> which has been reported to </w:t>
      </w:r>
      <w:proofErr w:type="spellStart"/>
      <w:r w:rsidRPr="00D605CE">
        <w:rPr>
          <w:rFonts w:ascii="Times New Roman" w:eastAsia="Times New Roman" w:hAnsi="Times New Roman" w:cs="Times New Roman"/>
          <w:color w:val="666666"/>
          <w:sz w:val="24"/>
          <w:szCs w:val="24"/>
          <w:lang w:val="en-US" w:eastAsia="fr-FR"/>
        </w:rPr>
        <w:t>posses</w:t>
      </w:r>
      <w:proofErr w:type="spellEnd"/>
      <w:r w:rsidRPr="00D605CE">
        <w:rPr>
          <w:rFonts w:ascii="Times New Roman" w:eastAsia="Times New Roman" w:hAnsi="Times New Roman" w:cs="Times New Roman"/>
          <w:color w:val="666666"/>
          <w:sz w:val="24"/>
          <w:szCs w:val="24"/>
          <w:lang w:val="en-US" w:eastAsia="fr-FR"/>
        </w:rPr>
        <w:t xml:space="preserve"> anti-microbial activity</w:t>
      </w:r>
      <w:r w:rsidRPr="00D605CE">
        <w:rPr>
          <w:rFonts w:ascii="Times New Roman" w:eastAsia="Times New Roman" w:hAnsi="Times New Roman" w:cs="Times New Roman"/>
          <w:color w:val="666666"/>
          <w:sz w:val="24"/>
          <w:szCs w:val="24"/>
          <w:bdr w:val="none" w:sz="0" w:space="0" w:color="auto" w:frame="1"/>
          <w:vertAlign w:val="superscript"/>
          <w:lang w:val="en-US" w:eastAsia="fr-FR"/>
        </w:rPr>
        <w:t>3</w:t>
      </w:r>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Betulin</w:t>
      </w:r>
      <w:proofErr w:type="spellEnd"/>
      <w:r w:rsidRPr="00D605CE">
        <w:rPr>
          <w:rFonts w:ascii="Times New Roman" w:eastAsia="Times New Roman" w:hAnsi="Times New Roman" w:cs="Times New Roman"/>
          <w:color w:val="666666"/>
          <w:sz w:val="24"/>
          <w:szCs w:val="24"/>
          <w:lang w:val="en-US" w:eastAsia="fr-FR"/>
        </w:rPr>
        <w:t xml:space="preserve"> aldehyde is reported to </w:t>
      </w:r>
      <w:proofErr w:type="spellStart"/>
      <w:r w:rsidRPr="00D605CE">
        <w:rPr>
          <w:rFonts w:ascii="Times New Roman" w:eastAsia="Times New Roman" w:hAnsi="Times New Roman" w:cs="Times New Roman"/>
          <w:color w:val="666666"/>
          <w:sz w:val="24"/>
          <w:szCs w:val="24"/>
          <w:lang w:val="en-US" w:eastAsia="fr-FR"/>
        </w:rPr>
        <w:t>posses</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anti tumor</w:t>
      </w:r>
      <w:proofErr w:type="spellEnd"/>
      <w:r w:rsidRPr="00D605CE">
        <w:rPr>
          <w:rFonts w:ascii="Times New Roman" w:eastAsia="Times New Roman" w:hAnsi="Times New Roman" w:cs="Times New Roman"/>
          <w:color w:val="666666"/>
          <w:sz w:val="24"/>
          <w:szCs w:val="24"/>
          <w:lang w:val="en-US" w:eastAsia="fr-FR"/>
        </w:rPr>
        <w:t xml:space="preserve"> activity</w:t>
      </w:r>
      <w:r w:rsidRPr="00D605CE">
        <w:rPr>
          <w:rFonts w:ascii="Times New Roman" w:eastAsia="Times New Roman" w:hAnsi="Times New Roman" w:cs="Times New Roman"/>
          <w:color w:val="666666"/>
          <w:sz w:val="24"/>
          <w:szCs w:val="24"/>
          <w:bdr w:val="none" w:sz="0" w:space="0" w:color="auto" w:frame="1"/>
          <w:vertAlign w:val="superscript"/>
          <w:lang w:val="en-US" w:eastAsia="fr-FR"/>
        </w:rPr>
        <w:t>4</w:t>
      </w:r>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Lapchol</w:t>
      </w:r>
      <w:proofErr w:type="spellEnd"/>
      <w:r w:rsidRPr="00D605CE">
        <w:rPr>
          <w:rFonts w:ascii="Times New Roman" w:eastAsia="Times New Roman" w:hAnsi="Times New Roman" w:cs="Times New Roman"/>
          <w:color w:val="666666"/>
          <w:sz w:val="24"/>
          <w:szCs w:val="24"/>
          <w:lang w:val="en-US" w:eastAsia="fr-FR"/>
        </w:rPr>
        <w:t xml:space="preserve"> shows anti </w:t>
      </w:r>
      <w:proofErr w:type="spellStart"/>
      <w:r w:rsidRPr="00D605CE">
        <w:rPr>
          <w:rFonts w:ascii="Times New Roman" w:eastAsia="Times New Roman" w:hAnsi="Times New Roman" w:cs="Times New Roman"/>
          <w:color w:val="666666"/>
          <w:sz w:val="24"/>
          <w:szCs w:val="24"/>
          <w:lang w:val="en-US" w:eastAsia="fr-FR"/>
        </w:rPr>
        <w:t>ulcerogenic</w:t>
      </w:r>
      <w:proofErr w:type="spellEnd"/>
      <w:r w:rsidRPr="00D605CE">
        <w:rPr>
          <w:rFonts w:ascii="Times New Roman" w:eastAsia="Times New Roman" w:hAnsi="Times New Roman" w:cs="Times New Roman"/>
          <w:color w:val="666666"/>
          <w:sz w:val="24"/>
          <w:szCs w:val="24"/>
          <w:lang w:val="en-US" w:eastAsia="fr-FR"/>
        </w:rPr>
        <w:t xml:space="preserve"> activity</w:t>
      </w:r>
      <w:r w:rsidRPr="00D605CE">
        <w:rPr>
          <w:rFonts w:ascii="Times New Roman" w:eastAsia="Times New Roman" w:hAnsi="Times New Roman" w:cs="Times New Roman"/>
          <w:color w:val="666666"/>
          <w:sz w:val="24"/>
          <w:szCs w:val="24"/>
          <w:bdr w:val="none" w:sz="0" w:space="0" w:color="auto" w:frame="1"/>
          <w:vertAlign w:val="superscript"/>
          <w:lang w:val="en-US" w:eastAsia="fr-FR"/>
        </w:rPr>
        <w:t>5</w:t>
      </w:r>
      <w:r w:rsidRPr="00D605CE">
        <w:rPr>
          <w:rFonts w:ascii="Times New Roman" w:eastAsia="Times New Roman" w:hAnsi="Times New Roman" w:cs="Times New Roman"/>
          <w:color w:val="666666"/>
          <w:sz w:val="24"/>
          <w:szCs w:val="24"/>
          <w:lang w:val="en-US" w:eastAsia="fr-FR"/>
        </w:rPr>
        <w:t xml:space="preserve">. We had earlier demonstrated that the </w:t>
      </w:r>
      <w:proofErr w:type="spellStart"/>
      <w:r w:rsidRPr="00D605CE">
        <w:rPr>
          <w:rFonts w:ascii="Times New Roman" w:eastAsia="Times New Roman" w:hAnsi="Times New Roman" w:cs="Times New Roman"/>
          <w:color w:val="666666"/>
          <w:sz w:val="24"/>
          <w:szCs w:val="24"/>
          <w:lang w:val="en-US" w:eastAsia="fr-FR"/>
        </w:rPr>
        <w:t>hydroalcoholic</w:t>
      </w:r>
      <w:proofErr w:type="spellEnd"/>
      <w:r w:rsidRPr="00D605CE">
        <w:rPr>
          <w:rFonts w:ascii="Times New Roman" w:eastAsia="Times New Roman" w:hAnsi="Times New Roman" w:cs="Times New Roman"/>
          <w:color w:val="666666"/>
          <w:sz w:val="24"/>
          <w:szCs w:val="24"/>
          <w:lang w:val="en-US" w:eastAsia="fr-FR"/>
        </w:rPr>
        <w:t xml:space="preserve"> extract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leaves </w:t>
      </w:r>
      <w:proofErr w:type="spellStart"/>
      <w:r w:rsidRPr="00D605CE">
        <w:rPr>
          <w:rFonts w:ascii="Times New Roman" w:eastAsia="Times New Roman" w:hAnsi="Times New Roman" w:cs="Times New Roman"/>
          <w:color w:val="666666"/>
          <w:sz w:val="24"/>
          <w:szCs w:val="24"/>
          <w:lang w:val="en-US" w:eastAsia="fr-FR"/>
        </w:rPr>
        <w:t>posseses</w:t>
      </w:r>
      <w:proofErr w:type="spellEnd"/>
      <w:r w:rsidRPr="00D605CE">
        <w:rPr>
          <w:rFonts w:ascii="Times New Roman" w:eastAsia="Times New Roman" w:hAnsi="Times New Roman" w:cs="Times New Roman"/>
          <w:color w:val="666666"/>
          <w:sz w:val="24"/>
          <w:szCs w:val="24"/>
          <w:lang w:val="en-US" w:eastAsia="fr-FR"/>
        </w:rPr>
        <w:t xml:space="preserve"> significant wound healing </w:t>
      </w:r>
      <w:proofErr w:type="gramStart"/>
      <w:r w:rsidRPr="00D605CE">
        <w:rPr>
          <w:rFonts w:ascii="Times New Roman" w:eastAsia="Times New Roman" w:hAnsi="Times New Roman" w:cs="Times New Roman"/>
          <w:color w:val="666666"/>
          <w:sz w:val="24"/>
          <w:szCs w:val="24"/>
          <w:lang w:val="en-US" w:eastAsia="fr-FR"/>
        </w:rPr>
        <w:t>activity</w:t>
      </w:r>
      <w:proofErr w:type="gramEnd"/>
      <w:r w:rsidRPr="00D605CE">
        <w:rPr>
          <w:rFonts w:ascii="Times New Roman" w:eastAsia="Times New Roman" w:hAnsi="Times New Roman" w:cs="Times New Roman"/>
          <w:color w:val="666666"/>
          <w:sz w:val="24"/>
          <w:szCs w:val="24"/>
          <w:lang w:val="en-US" w:eastAsia="fr-FR"/>
        </w:rPr>
        <w:t xml:space="preserve"> in different wound models</w:t>
      </w:r>
      <w:r w:rsidRPr="00D605CE">
        <w:rPr>
          <w:rFonts w:ascii="Times New Roman" w:eastAsia="Times New Roman" w:hAnsi="Times New Roman" w:cs="Times New Roman"/>
          <w:color w:val="666666"/>
          <w:sz w:val="24"/>
          <w:szCs w:val="24"/>
          <w:bdr w:val="none" w:sz="0" w:space="0" w:color="auto" w:frame="1"/>
          <w:vertAlign w:val="superscript"/>
          <w:lang w:val="en-US" w:eastAsia="fr-FR"/>
        </w:rPr>
        <w:t>6</w:t>
      </w:r>
      <w:r w:rsidRPr="00D605CE">
        <w:rPr>
          <w:rFonts w:ascii="Times New Roman" w:eastAsia="Times New Roman" w:hAnsi="Times New Roman" w:cs="Times New Roman"/>
          <w:color w:val="666666"/>
          <w:sz w:val="24"/>
          <w:szCs w:val="24"/>
          <w:lang w:val="en-US" w:eastAsia="fr-FR"/>
        </w:rPr>
        <w:t xml:space="preserve">.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activities play a major role in the healing of wounds. The initial phase of wound healing is the inflammatory phase, followed by the phase of proliferation and maturation phase. The present work was carried to evaluate the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of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frontal leaves </w:t>
      </w:r>
      <w:proofErr w:type="spellStart"/>
      <w:r w:rsidRPr="00D605CE">
        <w:rPr>
          <w:rFonts w:ascii="Times New Roman" w:eastAsia="Times New Roman" w:hAnsi="Times New Roman" w:cs="Times New Roman"/>
          <w:color w:val="666666"/>
          <w:sz w:val="24"/>
          <w:szCs w:val="24"/>
          <w:lang w:val="en-US" w:eastAsia="fr-FR"/>
        </w:rPr>
        <w:t>ofTectona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as this could have been one of the contributing factors for its pro healing affect.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 xml:space="preserve">Materials </w:t>
      </w:r>
      <w:proofErr w:type="gramStart"/>
      <w:r w:rsidRPr="00D605CE">
        <w:rPr>
          <w:rFonts w:ascii="Helvetica" w:eastAsia="Times New Roman" w:hAnsi="Helvetica" w:cs="Helvetica"/>
          <w:b/>
          <w:bCs/>
          <w:color w:val="1A1A1A"/>
          <w:sz w:val="23"/>
          <w:szCs w:val="23"/>
          <w:lang w:val="en-US" w:eastAsia="fr-FR"/>
        </w:rPr>
        <w:t>And</w:t>
      </w:r>
      <w:proofErr w:type="gramEnd"/>
      <w:r w:rsidRPr="00D605CE">
        <w:rPr>
          <w:rFonts w:ascii="Helvetica" w:eastAsia="Times New Roman" w:hAnsi="Helvetica" w:cs="Helvetica"/>
          <w:b/>
          <w:bCs/>
          <w:color w:val="1A1A1A"/>
          <w:sz w:val="23"/>
          <w:szCs w:val="23"/>
          <w:lang w:val="en-US" w:eastAsia="fr-FR"/>
        </w:rPr>
        <w:t xml:space="preserve"> Methods</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Plant material</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The frontal leaves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were collected from the rural areas of Bangalore in the month of October 2006. The plant was identified and authenticated by the Regional Research Institute, Bangalore where the specimen voucher (RRCBI </w:t>
      </w:r>
      <w:proofErr w:type="spellStart"/>
      <w:r w:rsidRPr="00D605CE">
        <w:rPr>
          <w:rFonts w:ascii="Times New Roman" w:eastAsia="Times New Roman" w:hAnsi="Times New Roman" w:cs="Times New Roman"/>
          <w:color w:val="666666"/>
          <w:sz w:val="24"/>
          <w:szCs w:val="24"/>
          <w:lang w:val="en-US" w:eastAsia="fr-FR"/>
        </w:rPr>
        <w:t>Acc</w:t>
      </w:r>
      <w:proofErr w:type="spellEnd"/>
      <w:r w:rsidRPr="00D605CE">
        <w:rPr>
          <w:rFonts w:ascii="Times New Roman" w:eastAsia="Times New Roman" w:hAnsi="Times New Roman" w:cs="Times New Roman"/>
          <w:color w:val="666666"/>
          <w:sz w:val="24"/>
          <w:szCs w:val="24"/>
          <w:lang w:val="en-US" w:eastAsia="fr-FR"/>
        </w:rPr>
        <w:t xml:space="preserve"> no 12474) has been deposited for future reference. The material was shade dried, pulverized and preserved in air tight containers until further use.</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Preparation of the extracts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dried powder (1 kg) of the leaves was prepared by using </w:t>
      </w:r>
      <w:proofErr w:type="spellStart"/>
      <w:r w:rsidRPr="00D605CE">
        <w:rPr>
          <w:rFonts w:ascii="Times New Roman" w:eastAsia="Times New Roman" w:hAnsi="Times New Roman" w:cs="Times New Roman"/>
          <w:color w:val="666666"/>
          <w:sz w:val="24"/>
          <w:szCs w:val="24"/>
          <w:lang w:val="en-US" w:eastAsia="fr-FR"/>
        </w:rPr>
        <w:t>Soxhlet</w:t>
      </w:r>
      <w:proofErr w:type="spellEnd"/>
      <w:r w:rsidRPr="00D605CE">
        <w:rPr>
          <w:rFonts w:ascii="Times New Roman" w:eastAsia="Times New Roman" w:hAnsi="Times New Roman" w:cs="Times New Roman"/>
          <w:color w:val="666666"/>
          <w:sz w:val="24"/>
          <w:szCs w:val="24"/>
          <w:lang w:val="en-US" w:eastAsia="fr-FR"/>
        </w:rPr>
        <w:t xml:space="preserve"> apparatus. The extract was then concentrated and dried to give dark brown mass. This extract was used for further investigation.</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Phytochemical screening</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extract was then subjected to preliminary phytochemical analysis using standard procedures and majority of the constituents were found to be polar in nature. The phytochemical screening was carried out using reagents like Mg and </w:t>
      </w:r>
      <w:proofErr w:type="spellStart"/>
      <w:r w:rsidRPr="00D605CE">
        <w:rPr>
          <w:rFonts w:ascii="Times New Roman" w:eastAsia="Times New Roman" w:hAnsi="Times New Roman" w:cs="Times New Roman"/>
          <w:color w:val="666666"/>
          <w:sz w:val="24"/>
          <w:szCs w:val="24"/>
          <w:lang w:val="en-US" w:eastAsia="fr-FR"/>
        </w:rPr>
        <w:t>HCl</w:t>
      </w:r>
      <w:proofErr w:type="spellEnd"/>
      <w:r w:rsidRPr="00D605CE">
        <w:rPr>
          <w:rFonts w:ascii="Times New Roman" w:eastAsia="Times New Roman" w:hAnsi="Times New Roman" w:cs="Times New Roman"/>
          <w:color w:val="666666"/>
          <w:sz w:val="24"/>
          <w:szCs w:val="24"/>
          <w:lang w:val="en-US" w:eastAsia="fr-FR"/>
        </w:rPr>
        <w:t xml:space="preserve"> for Flavonoids, ferric chloride for tannins ,</w:t>
      </w:r>
      <w:proofErr w:type="spellStart"/>
      <w:r w:rsidRPr="00D605CE">
        <w:rPr>
          <w:rFonts w:ascii="Times New Roman" w:eastAsia="Times New Roman" w:hAnsi="Times New Roman" w:cs="Times New Roman"/>
          <w:color w:val="666666"/>
          <w:sz w:val="24"/>
          <w:szCs w:val="24"/>
          <w:lang w:val="en-US" w:eastAsia="fr-FR"/>
        </w:rPr>
        <w:t>Liberman</w:t>
      </w:r>
      <w:proofErr w:type="spellEnd"/>
      <w:r w:rsidRPr="00D605CE">
        <w:rPr>
          <w:rFonts w:ascii="Times New Roman" w:eastAsia="Times New Roman" w:hAnsi="Times New Roman" w:cs="Times New Roman"/>
          <w:color w:val="666666"/>
          <w:sz w:val="24"/>
          <w:szCs w:val="24"/>
          <w:lang w:val="en-US" w:eastAsia="fr-FR"/>
        </w:rPr>
        <w:t>’-</w:t>
      </w:r>
      <w:proofErr w:type="spellStart"/>
      <w:r w:rsidRPr="00D605CE">
        <w:rPr>
          <w:rFonts w:ascii="Times New Roman" w:eastAsia="Times New Roman" w:hAnsi="Times New Roman" w:cs="Times New Roman"/>
          <w:color w:val="666666"/>
          <w:sz w:val="24"/>
          <w:szCs w:val="24"/>
          <w:lang w:val="en-US" w:eastAsia="fr-FR"/>
        </w:rPr>
        <w:t>Buchard’s</w:t>
      </w:r>
      <w:proofErr w:type="spellEnd"/>
      <w:r w:rsidRPr="00D605CE">
        <w:rPr>
          <w:rFonts w:ascii="Times New Roman" w:eastAsia="Times New Roman" w:hAnsi="Times New Roman" w:cs="Times New Roman"/>
          <w:color w:val="666666"/>
          <w:sz w:val="24"/>
          <w:szCs w:val="24"/>
          <w:lang w:val="en-US" w:eastAsia="fr-FR"/>
        </w:rPr>
        <w:t xml:space="preserve"> for steroids, </w:t>
      </w:r>
      <w:proofErr w:type="spellStart"/>
      <w:r w:rsidRPr="00D605CE">
        <w:rPr>
          <w:rFonts w:ascii="Times New Roman" w:eastAsia="Times New Roman" w:hAnsi="Times New Roman" w:cs="Times New Roman"/>
          <w:color w:val="666666"/>
          <w:sz w:val="24"/>
          <w:szCs w:val="24"/>
          <w:lang w:val="en-US" w:eastAsia="fr-FR"/>
        </w:rPr>
        <w:t>Molish’s</w:t>
      </w:r>
      <w:proofErr w:type="spellEnd"/>
      <w:r w:rsidRPr="00D605CE">
        <w:rPr>
          <w:rFonts w:ascii="Times New Roman" w:eastAsia="Times New Roman" w:hAnsi="Times New Roman" w:cs="Times New Roman"/>
          <w:color w:val="666666"/>
          <w:sz w:val="24"/>
          <w:szCs w:val="24"/>
          <w:lang w:val="en-US" w:eastAsia="fr-FR"/>
        </w:rPr>
        <w:t xml:space="preserve"> and Benedict’s for carbohydrates and the ability to foam for saponins</w:t>
      </w:r>
      <w:r w:rsidRPr="00D605CE">
        <w:rPr>
          <w:rFonts w:ascii="Times New Roman" w:eastAsia="Times New Roman" w:hAnsi="Times New Roman" w:cs="Times New Roman"/>
          <w:color w:val="666666"/>
          <w:sz w:val="24"/>
          <w:szCs w:val="24"/>
          <w:bdr w:val="none" w:sz="0" w:space="0" w:color="auto" w:frame="1"/>
          <w:vertAlign w:val="superscript"/>
          <w:lang w:val="en-US" w:eastAsia="fr-FR"/>
        </w:rPr>
        <w:t>7</w:t>
      </w:r>
      <w:r w:rsidRPr="00D605CE">
        <w:rPr>
          <w:rFonts w:ascii="Times New Roman" w:eastAsia="Times New Roman" w:hAnsi="Times New Roman" w:cs="Times New Roman"/>
          <w:color w:val="666666"/>
          <w:sz w:val="24"/>
          <w:szCs w:val="24"/>
          <w:lang w:val="en-US" w:eastAsia="fr-FR"/>
        </w:rPr>
        <w: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Selection of animals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Institutional Animal Ethical Committee (No </w:t>
      </w:r>
      <w:proofErr w:type="spellStart"/>
      <w:r w:rsidRPr="00D605CE">
        <w:rPr>
          <w:rFonts w:ascii="Times New Roman" w:eastAsia="Times New Roman" w:hAnsi="Times New Roman" w:cs="Times New Roman"/>
          <w:color w:val="666666"/>
          <w:sz w:val="24"/>
          <w:szCs w:val="24"/>
          <w:lang w:val="en-US" w:eastAsia="fr-FR"/>
        </w:rPr>
        <w:t>Krp</w:t>
      </w:r>
      <w:proofErr w:type="spellEnd"/>
      <w:r w:rsidRPr="00D605CE">
        <w:rPr>
          <w:rFonts w:ascii="Times New Roman" w:eastAsia="Times New Roman" w:hAnsi="Times New Roman" w:cs="Times New Roman"/>
          <w:color w:val="666666"/>
          <w:sz w:val="24"/>
          <w:szCs w:val="24"/>
          <w:lang w:val="en-US" w:eastAsia="fr-FR"/>
        </w:rPr>
        <w:t xml:space="preserve">/IAEC-27/2006) approved the experimental protocol and the guidelines for the animal care were strictly adhered to during the experimentation as recommended by committee for the purpose of control and supervision of experiments on animals (CPCSEA), </w:t>
      </w:r>
      <w:proofErr w:type="spellStart"/>
      <w:r w:rsidRPr="00D605CE">
        <w:rPr>
          <w:rFonts w:ascii="Times New Roman" w:eastAsia="Times New Roman" w:hAnsi="Times New Roman" w:cs="Times New Roman"/>
          <w:color w:val="666666"/>
          <w:sz w:val="24"/>
          <w:szCs w:val="24"/>
          <w:lang w:val="en-US" w:eastAsia="fr-FR"/>
        </w:rPr>
        <w:t>Govt</w:t>
      </w:r>
      <w:proofErr w:type="spellEnd"/>
      <w:r w:rsidRPr="00D605CE">
        <w:rPr>
          <w:rFonts w:ascii="Times New Roman" w:eastAsia="Times New Roman" w:hAnsi="Times New Roman" w:cs="Times New Roman"/>
          <w:color w:val="666666"/>
          <w:sz w:val="24"/>
          <w:szCs w:val="24"/>
          <w:lang w:val="en-US" w:eastAsia="fr-FR"/>
        </w:rPr>
        <w:t xml:space="preserve"> of </w:t>
      </w:r>
      <w:proofErr w:type="spellStart"/>
      <w:r w:rsidRPr="00D605CE">
        <w:rPr>
          <w:rFonts w:ascii="Times New Roman" w:eastAsia="Times New Roman" w:hAnsi="Times New Roman" w:cs="Times New Roman"/>
          <w:color w:val="666666"/>
          <w:sz w:val="24"/>
          <w:szCs w:val="24"/>
          <w:lang w:val="en-US" w:eastAsia="fr-FR"/>
        </w:rPr>
        <w:lastRenderedPageBreak/>
        <w:t>India.Sprague</w:t>
      </w:r>
      <w:proofErr w:type="spellEnd"/>
      <w:r w:rsidRPr="00D605CE">
        <w:rPr>
          <w:rFonts w:ascii="Times New Roman" w:eastAsia="Times New Roman" w:hAnsi="Times New Roman" w:cs="Times New Roman"/>
          <w:color w:val="666666"/>
          <w:sz w:val="24"/>
          <w:szCs w:val="24"/>
          <w:lang w:val="en-US" w:eastAsia="fr-FR"/>
        </w:rPr>
        <w:t>-Dawley (SD) rats of either sex weighing 250-275 gm were used. The animals were maintained under standard conditions and were fed with commercial diet and water ad libitum during the experiment.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Acute toxicity studies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The acute oral toxicity study was performed according to OPPTS (office of the prevention, pesticides and toxic substance) guidelines.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Colony bred male rats of Wister strain (200-250g) were maintained under standard conditions. The rats were acclimatized for 5 days and fasted </w:t>
      </w:r>
      <w:proofErr w:type="spellStart"/>
      <w:r w:rsidRPr="00D605CE">
        <w:rPr>
          <w:rFonts w:ascii="Times New Roman" w:eastAsia="Times New Roman" w:hAnsi="Times New Roman" w:cs="Times New Roman"/>
          <w:color w:val="666666"/>
          <w:sz w:val="24"/>
          <w:szCs w:val="24"/>
          <w:lang w:val="en-US" w:eastAsia="fr-FR"/>
        </w:rPr>
        <w:t>over night</w:t>
      </w:r>
      <w:proofErr w:type="spellEnd"/>
      <w:r w:rsidRPr="00D605CE">
        <w:rPr>
          <w:rFonts w:ascii="Times New Roman" w:eastAsia="Times New Roman" w:hAnsi="Times New Roman" w:cs="Times New Roman"/>
          <w:color w:val="666666"/>
          <w:sz w:val="24"/>
          <w:szCs w:val="24"/>
          <w:lang w:val="en-US" w:eastAsia="fr-FR"/>
        </w:rPr>
        <w: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Experimental</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Analgesic activity of the frontal leaves of</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Analgesic activity of the frontal leaves was evaluated using the Eddy’s hot plate method.</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Rats of either sex weighing 250-275 gm were used. The animals were maintained under standard conditions and were fed with commercial diet and water ad libitum during the experiment. The animals were divided into 4 groups of six animals each. Group 1 served as the control, group 2 was administered with standard indomethacin, group 3 and 4 were treated with 250mg/kg body weight (lower dose) and 500mg/kg body weight (higher dose) of the frontal leaves extract. The extracts were administered orally. The Eddy’s hot plate was maintained between 55-56 </w:t>
      </w:r>
      <w:r w:rsidRPr="00D605CE">
        <w:rPr>
          <w:rFonts w:ascii="Times New Roman" w:eastAsia="Times New Roman" w:hAnsi="Times New Roman" w:cs="Times New Roman"/>
          <w:color w:val="666666"/>
          <w:sz w:val="24"/>
          <w:szCs w:val="24"/>
          <w:bdr w:val="none" w:sz="0" w:space="0" w:color="auto" w:frame="1"/>
          <w:vertAlign w:val="superscript"/>
          <w:lang w:val="en-US" w:eastAsia="fr-FR"/>
        </w:rPr>
        <w:t>0</w:t>
      </w:r>
      <w:r w:rsidRPr="00D605CE">
        <w:rPr>
          <w:rFonts w:ascii="Times New Roman" w:eastAsia="Times New Roman" w:hAnsi="Times New Roman" w:cs="Times New Roman"/>
          <w:color w:val="666666"/>
          <w:sz w:val="24"/>
          <w:szCs w:val="24"/>
          <w:lang w:val="en-US" w:eastAsia="fr-FR"/>
        </w:rPr>
        <w:t>C.The animals were placed on the hot plate and the time taken for licking was recorded using a stop watch. The reaction was observed at 0, 15, 30, 60 and 120 mts</w:t>
      </w:r>
      <w:r w:rsidRPr="00D605CE">
        <w:rPr>
          <w:rFonts w:ascii="Times New Roman" w:eastAsia="Times New Roman" w:hAnsi="Times New Roman" w:cs="Times New Roman"/>
          <w:color w:val="666666"/>
          <w:sz w:val="24"/>
          <w:szCs w:val="24"/>
          <w:bdr w:val="none" w:sz="0" w:space="0" w:color="auto" w:frame="1"/>
          <w:vertAlign w:val="superscript"/>
          <w:lang w:val="en-US" w:eastAsia="fr-FR"/>
        </w:rPr>
        <w:t>9</w:t>
      </w:r>
      <w:r w:rsidRPr="00D605CE">
        <w:rPr>
          <w:rFonts w:ascii="Times New Roman" w:eastAsia="Times New Roman" w:hAnsi="Times New Roman" w:cs="Times New Roman"/>
          <w:color w:val="666666"/>
          <w:sz w:val="24"/>
          <w:szCs w:val="24"/>
          <w:lang w:val="en-US" w:eastAsia="fr-FR"/>
        </w:rPr>
        <w: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proofErr w:type="spellStart"/>
      <w:r w:rsidRPr="00D605CE">
        <w:rPr>
          <w:rFonts w:ascii="Helvetica" w:eastAsia="Times New Roman" w:hAnsi="Helvetica" w:cs="Helvetica"/>
          <w:b/>
          <w:bCs/>
          <w:color w:val="1A1A1A"/>
          <w:sz w:val="23"/>
          <w:szCs w:val="23"/>
          <w:lang w:val="en-US" w:eastAsia="fr-FR"/>
        </w:rPr>
        <w:t>Anti inflammatory</w:t>
      </w:r>
      <w:proofErr w:type="spellEnd"/>
      <w:r w:rsidRPr="00D605CE">
        <w:rPr>
          <w:rFonts w:ascii="Helvetica" w:eastAsia="Times New Roman" w:hAnsi="Helvetica" w:cs="Helvetica"/>
          <w:b/>
          <w:bCs/>
          <w:color w:val="1A1A1A"/>
          <w:sz w:val="23"/>
          <w:szCs w:val="23"/>
          <w:lang w:val="en-US" w:eastAsia="fr-FR"/>
        </w:rPr>
        <w:t xml:space="preserve"> activity of the frontal leaves of</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was evaluated using carrageenan induced paw edema method.</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The animals were divided into four groups. Group 1 served as a control, group 2 was given ibuprofen, group 3 was given 250 mg/kg leaf extract which served as a lower dose and group 4 was administered 500 mg/</w:t>
      </w:r>
      <w:proofErr w:type="spellStart"/>
      <w:r w:rsidRPr="00D605CE">
        <w:rPr>
          <w:rFonts w:ascii="Times New Roman" w:eastAsia="Times New Roman" w:hAnsi="Times New Roman" w:cs="Times New Roman"/>
          <w:color w:val="666666"/>
          <w:sz w:val="24"/>
          <w:szCs w:val="24"/>
          <w:lang w:val="en-US" w:eastAsia="fr-FR"/>
        </w:rPr>
        <w:t>kg.All</w:t>
      </w:r>
      <w:proofErr w:type="spellEnd"/>
      <w:r w:rsidRPr="00D605CE">
        <w:rPr>
          <w:rFonts w:ascii="Times New Roman" w:eastAsia="Times New Roman" w:hAnsi="Times New Roman" w:cs="Times New Roman"/>
          <w:color w:val="666666"/>
          <w:sz w:val="24"/>
          <w:szCs w:val="24"/>
          <w:lang w:val="en-US" w:eastAsia="fr-FR"/>
        </w:rPr>
        <w:t xml:space="preserve"> the rats were injected with 0.1ml of carrageenan in normal saline into the sub planter region of the right hind paw. The volume of the paw was measured at 0, 15, 30, 60 and 120 </w:t>
      </w:r>
      <w:proofErr w:type="spellStart"/>
      <w:r w:rsidRPr="00D605CE">
        <w:rPr>
          <w:rFonts w:ascii="Times New Roman" w:eastAsia="Times New Roman" w:hAnsi="Times New Roman" w:cs="Times New Roman"/>
          <w:color w:val="666666"/>
          <w:sz w:val="24"/>
          <w:szCs w:val="24"/>
          <w:lang w:val="en-US" w:eastAsia="fr-FR"/>
        </w:rPr>
        <w:t>mts</w:t>
      </w:r>
      <w:proofErr w:type="spellEnd"/>
      <w:r w:rsidRPr="00D605CE">
        <w:rPr>
          <w:rFonts w:ascii="Times New Roman" w:eastAsia="Times New Roman" w:hAnsi="Times New Roman" w:cs="Times New Roman"/>
          <w:color w:val="666666"/>
          <w:sz w:val="24"/>
          <w:szCs w:val="24"/>
          <w:lang w:val="en-US" w:eastAsia="fr-FR"/>
        </w:rPr>
        <w:t xml:space="preserve"> using plethysmograph</w:t>
      </w:r>
      <w:r w:rsidRPr="00D605CE">
        <w:rPr>
          <w:rFonts w:ascii="Times New Roman" w:eastAsia="Times New Roman" w:hAnsi="Times New Roman" w:cs="Times New Roman"/>
          <w:color w:val="666666"/>
          <w:sz w:val="24"/>
          <w:szCs w:val="24"/>
          <w:bdr w:val="none" w:sz="0" w:space="0" w:color="auto" w:frame="1"/>
          <w:vertAlign w:val="superscript"/>
          <w:lang w:val="en-US" w:eastAsia="fr-FR"/>
        </w:rPr>
        <w:t>9</w:t>
      </w:r>
      <w:r w:rsidRPr="00D605CE">
        <w:rPr>
          <w:rFonts w:ascii="Times New Roman" w:eastAsia="Times New Roman" w:hAnsi="Times New Roman" w:cs="Times New Roman"/>
          <w:color w:val="666666"/>
          <w:sz w:val="24"/>
          <w:szCs w:val="24"/>
          <w:lang w:val="en-US" w:eastAsia="fr-FR"/>
        </w:rPr>
        <w: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Statistical analysis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Results were tabulated and the data was expressed as mean ± SEM. The difference between experimental groups were determined using one way analysis of variance (ANOVA) followed by </w:t>
      </w:r>
      <w:proofErr w:type="spellStart"/>
      <w:r w:rsidRPr="00D605CE">
        <w:rPr>
          <w:rFonts w:ascii="Times New Roman" w:eastAsia="Times New Roman" w:hAnsi="Times New Roman" w:cs="Times New Roman"/>
          <w:color w:val="666666"/>
          <w:sz w:val="24"/>
          <w:szCs w:val="24"/>
          <w:lang w:val="en-US" w:eastAsia="fr-FR"/>
        </w:rPr>
        <w:t>Dunnet</w:t>
      </w:r>
      <w:proofErr w:type="spellEnd"/>
      <w:r w:rsidRPr="00D605CE">
        <w:rPr>
          <w:rFonts w:ascii="Times New Roman" w:eastAsia="Times New Roman" w:hAnsi="Times New Roman" w:cs="Times New Roman"/>
          <w:color w:val="666666"/>
          <w:sz w:val="24"/>
          <w:szCs w:val="24"/>
          <w:lang w:val="en-US" w:eastAsia="fr-FR"/>
        </w:rPr>
        <w:t xml:space="preserve"> test. P&lt;0.05 was considered significant.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Results</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Acute toxicity studies of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did not reveal any toxicity in any of the animals up to the dose of 2000mg/kg body weight. Test dose of 2 g/kg was given to the animals orally and was found to be safe. . Hence 1/4</w:t>
      </w:r>
      <w:r w:rsidRPr="00D605CE">
        <w:rPr>
          <w:rFonts w:ascii="Times New Roman" w:eastAsia="Times New Roman" w:hAnsi="Times New Roman" w:cs="Times New Roman"/>
          <w:color w:val="666666"/>
          <w:sz w:val="24"/>
          <w:szCs w:val="24"/>
          <w:bdr w:val="none" w:sz="0" w:space="0" w:color="auto" w:frame="1"/>
          <w:vertAlign w:val="superscript"/>
          <w:lang w:val="en-US" w:eastAsia="fr-FR"/>
        </w:rPr>
        <w:t>th</w:t>
      </w:r>
      <w:r w:rsidRPr="00D605CE">
        <w:rPr>
          <w:rFonts w:ascii="Times New Roman" w:eastAsia="Times New Roman" w:hAnsi="Times New Roman" w:cs="Times New Roman"/>
          <w:color w:val="666666"/>
          <w:sz w:val="24"/>
          <w:szCs w:val="24"/>
          <w:lang w:val="en-US" w:eastAsia="fr-FR"/>
        </w:rPr>
        <w:t> hand 1/8 </w:t>
      </w:r>
      <w:proofErr w:type="spellStart"/>
      <w:proofErr w:type="gramStart"/>
      <w:r w:rsidRPr="00D605CE">
        <w:rPr>
          <w:rFonts w:ascii="Times New Roman" w:eastAsia="Times New Roman" w:hAnsi="Times New Roman" w:cs="Times New Roman"/>
          <w:color w:val="666666"/>
          <w:sz w:val="24"/>
          <w:szCs w:val="24"/>
          <w:bdr w:val="none" w:sz="0" w:space="0" w:color="auto" w:frame="1"/>
          <w:vertAlign w:val="superscript"/>
          <w:lang w:val="en-US" w:eastAsia="fr-FR"/>
        </w:rPr>
        <w:t>th</w:t>
      </w:r>
      <w:proofErr w:type="spellEnd"/>
      <w:proofErr w:type="gramEnd"/>
      <w:r w:rsidRPr="00D605CE">
        <w:rPr>
          <w:rFonts w:ascii="Times New Roman" w:eastAsia="Times New Roman" w:hAnsi="Times New Roman" w:cs="Times New Roman"/>
          <w:color w:val="666666"/>
          <w:sz w:val="24"/>
          <w:szCs w:val="24"/>
          <w:lang w:val="en-US" w:eastAsia="fr-FR"/>
        </w:rPr>
        <w:t> of this dose i.e. 500 mg/kg and 250mg/kg body weight were used in the study as higher and lower doses respectively.</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Phytochemical screening:</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results of the phytochemical analysis has revealed the presence of Flavonoids, tannins, </w:t>
      </w:r>
      <w:proofErr w:type="spellStart"/>
      <w:r w:rsidRPr="00D605CE">
        <w:rPr>
          <w:rFonts w:ascii="Times New Roman" w:eastAsia="Times New Roman" w:hAnsi="Times New Roman" w:cs="Times New Roman"/>
          <w:color w:val="666666"/>
          <w:sz w:val="24"/>
          <w:szCs w:val="24"/>
          <w:lang w:val="en-US" w:eastAsia="fr-FR"/>
        </w:rPr>
        <w:t>anthraquinones</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saponins</w:t>
      </w:r>
      <w:proofErr w:type="spellEnd"/>
      <w:r w:rsidRPr="00D605CE">
        <w:rPr>
          <w:rFonts w:ascii="Times New Roman" w:eastAsia="Times New Roman" w:hAnsi="Times New Roman" w:cs="Times New Roman"/>
          <w:color w:val="666666"/>
          <w:sz w:val="24"/>
          <w:szCs w:val="24"/>
          <w:lang w:val="en-US" w:eastAsia="fr-FR"/>
        </w:rPr>
        <w:t>, carbohydrates, and proteins</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Analgesic activity:</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Analgesic activity of the frontal was evaluated using the Eddy’s hot plate method. The extracts showed analgesic activity in a dose dependent manner. The frontal leaves at a dose of 250mg/kg exhibit significant activity within 15 minutes which lasted up to 120 minutes while the higher dose of the same extract showed significant activity after 30 minutes which gradually decreased after 60 </w:t>
      </w:r>
      <w:proofErr w:type="spellStart"/>
      <w:r w:rsidRPr="00D605CE">
        <w:rPr>
          <w:rFonts w:ascii="Times New Roman" w:eastAsia="Times New Roman" w:hAnsi="Times New Roman" w:cs="Times New Roman"/>
          <w:color w:val="666666"/>
          <w:sz w:val="24"/>
          <w:szCs w:val="24"/>
          <w:lang w:val="en-US" w:eastAsia="fr-FR"/>
        </w:rPr>
        <w:t>mts</w:t>
      </w:r>
      <w:proofErr w:type="spellEnd"/>
      <w:r w:rsidRPr="00D605CE">
        <w:rPr>
          <w:rFonts w:ascii="Times New Roman" w:eastAsia="Times New Roman" w:hAnsi="Times New Roman" w:cs="Times New Roman"/>
          <w:color w:val="666666"/>
          <w:sz w:val="24"/>
          <w:szCs w:val="24"/>
          <w:lang w:val="en-US" w:eastAsia="fr-FR"/>
        </w:rPr>
        <w:t xml:space="preserve"> .</w:t>
      </w:r>
    </w:p>
    <w:p w:rsidR="00D605CE" w:rsidRPr="00D605CE" w:rsidRDefault="00D605CE" w:rsidP="00D605CE">
      <w:pPr>
        <w:spacing w:after="60" w:line="240" w:lineRule="atLeast"/>
        <w:textAlignment w:val="baseline"/>
        <w:outlineLvl w:val="4"/>
        <w:rPr>
          <w:rFonts w:ascii="Helvetica" w:eastAsia="Times New Roman" w:hAnsi="Helvetica" w:cs="Helvetica"/>
          <w:b/>
          <w:bCs/>
          <w:color w:val="1A1A1A"/>
          <w:sz w:val="20"/>
          <w:szCs w:val="20"/>
          <w:lang w:val="en-US" w:eastAsia="fr-FR"/>
        </w:rPr>
      </w:pPr>
      <w:r w:rsidRPr="00D605CE">
        <w:rPr>
          <w:rFonts w:ascii="Helvetica" w:eastAsia="Times New Roman" w:hAnsi="Helvetica" w:cs="Helvetica"/>
          <w:b/>
          <w:bCs/>
          <w:color w:val="1A1A1A"/>
          <w:sz w:val="20"/>
          <w:szCs w:val="20"/>
          <w:lang w:val="en-US" w:eastAsia="fr-FR"/>
        </w:rPr>
        <w:t>Figure 1</w:t>
      </w:r>
    </w:p>
    <w:p w:rsidR="00D605CE" w:rsidRPr="00D605CE" w:rsidRDefault="00D605CE" w:rsidP="00D605CE">
      <w:pPr>
        <w:spacing w:after="0" w:line="240" w:lineRule="auto"/>
        <w:textAlignment w:val="baseline"/>
        <w:rPr>
          <w:rFonts w:ascii="Times New Roman" w:eastAsia="Times New Roman" w:hAnsi="Times New Roman" w:cs="Times New Roman"/>
          <w:sz w:val="24"/>
          <w:szCs w:val="24"/>
          <w:lang w:val="en-US" w:eastAsia="fr-FR"/>
        </w:rPr>
      </w:pPr>
      <w:r w:rsidRPr="00D605CE">
        <w:rPr>
          <w:rFonts w:ascii="Times New Roman" w:eastAsia="Times New Roman" w:hAnsi="Times New Roman" w:cs="Times New Roman"/>
          <w:sz w:val="24"/>
          <w:szCs w:val="24"/>
          <w:lang w:val="en-US" w:eastAsia="fr-FR"/>
        </w:rPr>
        <w:t xml:space="preserve">Table 1: Analgesic activity of the </w:t>
      </w:r>
      <w:proofErr w:type="spellStart"/>
      <w:r w:rsidRPr="00D605CE">
        <w:rPr>
          <w:rFonts w:ascii="Times New Roman" w:eastAsia="Times New Roman" w:hAnsi="Times New Roman" w:cs="Times New Roman"/>
          <w:sz w:val="24"/>
          <w:szCs w:val="24"/>
          <w:lang w:val="en-US" w:eastAsia="fr-FR"/>
        </w:rPr>
        <w:t>methanolic</w:t>
      </w:r>
      <w:proofErr w:type="spellEnd"/>
      <w:r w:rsidRPr="00D605CE">
        <w:rPr>
          <w:rFonts w:ascii="Times New Roman" w:eastAsia="Times New Roman" w:hAnsi="Times New Roman" w:cs="Times New Roman"/>
          <w:sz w:val="24"/>
          <w:szCs w:val="24"/>
          <w:lang w:val="en-US" w:eastAsia="fr-FR"/>
        </w:rPr>
        <w:t xml:space="preserve"> extract of frontal leaves of</w:t>
      </w:r>
    </w:p>
    <w:p w:rsidR="00D605CE" w:rsidRPr="00D605CE" w:rsidRDefault="00D605CE" w:rsidP="00D605CE">
      <w:pPr>
        <w:shd w:val="clear" w:color="auto" w:fill="FFFFFF"/>
        <w:spacing w:line="0" w:lineRule="atLeast"/>
        <w:textAlignment w:val="baseline"/>
        <w:rPr>
          <w:rFonts w:ascii="Times New Roman" w:eastAsia="Times New Roman" w:hAnsi="Times New Roman" w:cs="Times New Roman"/>
          <w:sz w:val="24"/>
          <w:szCs w:val="24"/>
          <w:lang w:eastAsia="fr-FR"/>
        </w:rPr>
      </w:pPr>
      <w:r w:rsidRPr="00D605CE">
        <w:rPr>
          <w:rFonts w:ascii="Helvetica" w:eastAsia="Times New Roman" w:hAnsi="Helvetica" w:cs="Helvetica"/>
          <w:noProof/>
          <w:color w:val="444444"/>
          <w:sz w:val="18"/>
          <w:szCs w:val="18"/>
          <w:bdr w:val="none" w:sz="0" w:space="0" w:color="auto" w:frame="1"/>
          <w:lang w:eastAsia="fr-FR"/>
        </w:rPr>
        <w:drawing>
          <wp:inline distT="0" distB="0" distL="0" distR="0">
            <wp:extent cx="3810000" cy="1619250"/>
            <wp:effectExtent l="0" t="0" r="0" b="0"/>
            <wp:docPr id="2" name="Image 2" descr="https://ee_ce_img.s3.amazonaws.com/cache/ce_img/media/remote/ce_img/https_ee_channel_images.s3.amazonaws.com/article-figures/5396/article-g01_400_17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_ce_img.s3.amazonaws.com/cache/ce_img/media/remote/ce_img/https_ee_channel_images.s3.amazonaws.com/article-figures/5396/article-g01_400_17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All values are mean ± SEM, n=5-6, </w:t>
      </w:r>
      <w:r w:rsidRPr="00D605CE">
        <w:rPr>
          <w:rFonts w:ascii="Times New Roman" w:eastAsia="Times New Roman" w:hAnsi="Times New Roman" w:cs="Times New Roman"/>
          <w:color w:val="666666"/>
          <w:sz w:val="24"/>
          <w:szCs w:val="24"/>
          <w:bdr w:val="none" w:sz="0" w:space="0" w:color="auto" w:frame="1"/>
          <w:vertAlign w:val="superscript"/>
          <w:lang w:val="en-US" w:eastAsia="fr-FR"/>
        </w:rPr>
        <w:t>*</w:t>
      </w:r>
      <w:r w:rsidRPr="00D605CE">
        <w:rPr>
          <w:rFonts w:ascii="Times New Roman" w:eastAsia="Times New Roman" w:hAnsi="Times New Roman" w:cs="Times New Roman"/>
          <w:color w:val="666666"/>
          <w:sz w:val="24"/>
          <w:szCs w:val="24"/>
          <w:lang w:val="en-US" w:eastAsia="fr-FR"/>
        </w:rPr>
        <w:t>P&lt;0.05 indicates significant and </w:t>
      </w:r>
      <w:r w:rsidRPr="00D605CE">
        <w:rPr>
          <w:rFonts w:ascii="Times New Roman" w:eastAsia="Times New Roman" w:hAnsi="Times New Roman" w:cs="Times New Roman"/>
          <w:color w:val="666666"/>
          <w:sz w:val="24"/>
          <w:szCs w:val="24"/>
          <w:bdr w:val="none" w:sz="0" w:space="0" w:color="auto" w:frame="1"/>
          <w:vertAlign w:val="superscript"/>
          <w:lang w:val="en-US" w:eastAsia="fr-FR"/>
        </w:rPr>
        <w:t>**</w:t>
      </w:r>
      <w:r w:rsidRPr="00D605CE">
        <w:rPr>
          <w:rFonts w:ascii="Times New Roman" w:eastAsia="Times New Roman" w:hAnsi="Times New Roman" w:cs="Times New Roman"/>
          <w:color w:val="666666"/>
          <w:sz w:val="24"/>
          <w:szCs w:val="24"/>
          <w:lang w:val="en-US" w:eastAsia="fr-FR"/>
        </w:rPr>
        <w:t>P&lt;0.001 is extremely significant when compared with control.</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proofErr w:type="spellStart"/>
      <w:r w:rsidRPr="00D605CE">
        <w:rPr>
          <w:rFonts w:ascii="Helvetica" w:eastAsia="Times New Roman" w:hAnsi="Helvetica" w:cs="Helvetica"/>
          <w:b/>
          <w:bCs/>
          <w:color w:val="1A1A1A"/>
          <w:sz w:val="23"/>
          <w:szCs w:val="23"/>
          <w:lang w:val="en-US" w:eastAsia="fr-FR"/>
        </w:rPr>
        <w:t>Anti inflammatory</w:t>
      </w:r>
      <w:proofErr w:type="spellEnd"/>
      <w:r w:rsidRPr="00D605CE">
        <w:rPr>
          <w:rFonts w:ascii="Helvetica" w:eastAsia="Times New Roman" w:hAnsi="Helvetica" w:cs="Helvetica"/>
          <w:b/>
          <w:bCs/>
          <w:color w:val="1A1A1A"/>
          <w:sz w:val="23"/>
          <w:szCs w:val="23"/>
          <w:lang w:val="en-US" w:eastAsia="fr-FR"/>
        </w:rPr>
        <w:t>:</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lastRenderedPageBreak/>
        <w:t xml:space="preserve">The extract also exhibited significant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The frontal leaf extracts at a lower dose of 250mg/kg and a higher dose of 500mg/kg and the standard showed significant activity when compared to the control at 15 minutes up to 30 minutes which gradually decreased in case of the extract of the higher dose. At 120 minutes the activity of the frontal leaves at the lower dose was comparable to the standard while the higher dose of the extract did not show any activity at 120 </w:t>
      </w:r>
      <w:proofErr w:type="spellStart"/>
      <w:r w:rsidRPr="00D605CE">
        <w:rPr>
          <w:rFonts w:ascii="Times New Roman" w:eastAsia="Times New Roman" w:hAnsi="Times New Roman" w:cs="Times New Roman"/>
          <w:color w:val="666666"/>
          <w:sz w:val="24"/>
          <w:szCs w:val="24"/>
          <w:lang w:val="en-US" w:eastAsia="fr-FR"/>
        </w:rPr>
        <w:t>mts.</w:t>
      </w:r>
      <w:proofErr w:type="spellEnd"/>
    </w:p>
    <w:p w:rsidR="00D605CE" w:rsidRPr="00D605CE" w:rsidRDefault="00D605CE" w:rsidP="00D605CE">
      <w:pPr>
        <w:spacing w:after="60" w:line="240" w:lineRule="atLeast"/>
        <w:textAlignment w:val="baseline"/>
        <w:outlineLvl w:val="4"/>
        <w:rPr>
          <w:rFonts w:ascii="Helvetica" w:eastAsia="Times New Roman" w:hAnsi="Helvetica" w:cs="Helvetica"/>
          <w:b/>
          <w:bCs/>
          <w:color w:val="1A1A1A"/>
          <w:sz w:val="20"/>
          <w:szCs w:val="20"/>
          <w:lang w:val="en-US" w:eastAsia="fr-FR"/>
        </w:rPr>
      </w:pPr>
      <w:r w:rsidRPr="00D605CE">
        <w:rPr>
          <w:rFonts w:ascii="Helvetica" w:eastAsia="Times New Roman" w:hAnsi="Helvetica" w:cs="Helvetica"/>
          <w:b/>
          <w:bCs/>
          <w:color w:val="1A1A1A"/>
          <w:sz w:val="20"/>
          <w:szCs w:val="20"/>
          <w:lang w:val="en-US" w:eastAsia="fr-FR"/>
        </w:rPr>
        <w:t>Figure 2</w:t>
      </w:r>
    </w:p>
    <w:p w:rsidR="00D605CE" w:rsidRPr="00D605CE" w:rsidRDefault="00D605CE" w:rsidP="00D605CE">
      <w:pPr>
        <w:spacing w:after="0" w:line="240" w:lineRule="auto"/>
        <w:textAlignment w:val="baseline"/>
        <w:rPr>
          <w:rFonts w:ascii="Times New Roman" w:eastAsia="Times New Roman" w:hAnsi="Times New Roman" w:cs="Times New Roman"/>
          <w:sz w:val="24"/>
          <w:szCs w:val="24"/>
          <w:lang w:val="en-US" w:eastAsia="fr-FR"/>
        </w:rPr>
      </w:pPr>
      <w:r w:rsidRPr="00D605CE">
        <w:rPr>
          <w:rFonts w:ascii="Times New Roman" w:eastAsia="Times New Roman" w:hAnsi="Times New Roman" w:cs="Times New Roman"/>
          <w:sz w:val="24"/>
          <w:szCs w:val="24"/>
          <w:lang w:val="en-US" w:eastAsia="fr-FR"/>
        </w:rPr>
        <w:t xml:space="preserve">Table 2: </w:t>
      </w:r>
      <w:proofErr w:type="spellStart"/>
      <w:r w:rsidRPr="00D605CE">
        <w:rPr>
          <w:rFonts w:ascii="Times New Roman" w:eastAsia="Times New Roman" w:hAnsi="Times New Roman" w:cs="Times New Roman"/>
          <w:sz w:val="24"/>
          <w:szCs w:val="24"/>
          <w:lang w:val="en-US" w:eastAsia="fr-FR"/>
        </w:rPr>
        <w:t>Anti inflammatory</w:t>
      </w:r>
      <w:proofErr w:type="spellEnd"/>
      <w:r w:rsidRPr="00D605CE">
        <w:rPr>
          <w:rFonts w:ascii="Times New Roman" w:eastAsia="Times New Roman" w:hAnsi="Times New Roman" w:cs="Times New Roman"/>
          <w:sz w:val="24"/>
          <w:szCs w:val="24"/>
          <w:lang w:val="en-US" w:eastAsia="fr-FR"/>
        </w:rPr>
        <w:t xml:space="preserve"> activity of the </w:t>
      </w:r>
      <w:proofErr w:type="spellStart"/>
      <w:r w:rsidRPr="00D605CE">
        <w:rPr>
          <w:rFonts w:ascii="Times New Roman" w:eastAsia="Times New Roman" w:hAnsi="Times New Roman" w:cs="Times New Roman"/>
          <w:sz w:val="24"/>
          <w:szCs w:val="24"/>
          <w:lang w:val="en-US" w:eastAsia="fr-FR"/>
        </w:rPr>
        <w:t>methanolic</w:t>
      </w:r>
      <w:proofErr w:type="spellEnd"/>
      <w:r w:rsidRPr="00D605CE">
        <w:rPr>
          <w:rFonts w:ascii="Times New Roman" w:eastAsia="Times New Roman" w:hAnsi="Times New Roman" w:cs="Times New Roman"/>
          <w:sz w:val="24"/>
          <w:szCs w:val="24"/>
          <w:lang w:val="en-US" w:eastAsia="fr-FR"/>
        </w:rPr>
        <w:t xml:space="preserve"> extract of frontal leaves of</w:t>
      </w:r>
    </w:p>
    <w:p w:rsidR="00D605CE" w:rsidRPr="00D605CE" w:rsidRDefault="00D605CE" w:rsidP="00D605CE">
      <w:pPr>
        <w:shd w:val="clear" w:color="auto" w:fill="FFFFFF"/>
        <w:spacing w:line="0" w:lineRule="atLeast"/>
        <w:textAlignment w:val="baseline"/>
        <w:rPr>
          <w:rFonts w:ascii="Times New Roman" w:eastAsia="Times New Roman" w:hAnsi="Times New Roman" w:cs="Times New Roman"/>
          <w:sz w:val="24"/>
          <w:szCs w:val="24"/>
          <w:lang w:eastAsia="fr-FR"/>
        </w:rPr>
      </w:pPr>
      <w:r w:rsidRPr="00D605CE">
        <w:rPr>
          <w:rFonts w:ascii="Helvetica" w:eastAsia="Times New Roman" w:hAnsi="Helvetica" w:cs="Helvetica"/>
          <w:noProof/>
          <w:color w:val="444444"/>
          <w:sz w:val="18"/>
          <w:szCs w:val="18"/>
          <w:bdr w:val="none" w:sz="0" w:space="0" w:color="auto" w:frame="1"/>
          <w:lang w:eastAsia="fr-FR"/>
        </w:rPr>
        <w:drawing>
          <wp:inline distT="0" distB="0" distL="0" distR="0">
            <wp:extent cx="3810000" cy="1257300"/>
            <wp:effectExtent l="0" t="0" r="0" b="0"/>
            <wp:docPr id="1" name="Image 1" descr="https://ee_ce_img.s3.amazonaws.com/cache/ce_img/media/remote/ce_img/https_ee_channel_images.s3.amazonaws.com/article-figures/5396/article-g02_400_13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e_ce_img.s3.amazonaws.com/cache/ce_img/media/remote/ce_img/https_ee_channel_images.s3.amazonaws.com/article-figures/5396/article-g02_400_132.jpg">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257300"/>
                    </a:xfrm>
                    <a:prstGeom prst="rect">
                      <a:avLst/>
                    </a:prstGeom>
                    <a:noFill/>
                    <a:ln>
                      <a:noFill/>
                    </a:ln>
                  </pic:spPr>
                </pic:pic>
              </a:graphicData>
            </a:graphic>
          </wp:inline>
        </w:drawing>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All values are mean ± SEM, n=5-6, </w:t>
      </w:r>
      <w:r w:rsidRPr="00D605CE">
        <w:rPr>
          <w:rFonts w:ascii="Times New Roman" w:eastAsia="Times New Roman" w:hAnsi="Times New Roman" w:cs="Times New Roman"/>
          <w:color w:val="666666"/>
          <w:sz w:val="24"/>
          <w:szCs w:val="24"/>
          <w:bdr w:val="none" w:sz="0" w:space="0" w:color="auto" w:frame="1"/>
          <w:vertAlign w:val="superscript"/>
          <w:lang w:val="en-US" w:eastAsia="fr-FR"/>
        </w:rPr>
        <w:t>*</w:t>
      </w:r>
      <w:r w:rsidRPr="00D605CE">
        <w:rPr>
          <w:rFonts w:ascii="Times New Roman" w:eastAsia="Times New Roman" w:hAnsi="Times New Roman" w:cs="Times New Roman"/>
          <w:color w:val="666666"/>
          <w:sz w:val="24"/>
          <w:szCs w:val="24"/>
          <w:lang w:val="en-US" w:eastAsia="fr-FR"/>
        </w:rPr>
        <w:t>P&lt;0.05 indicates significant and </w:t>
      </w:r>
      <w:r w:rsidRPr="00D605CE">
        <w:rPr>
          <w:rFonts w:ascii="Times New Roman" w:eastAsia="Times New Roman" w:hAnsi="Times New Roman" w:cs="Times New Roman"/>
          <w:color w:val="666666"/>
          <w:sz w:val="24"/>
          <w:szCs w:val="24"/>
          <w:bdr w:val="none" w:sz="0" w:space="0" w:color="auto" w:frame="1"/>
          <w:vertAlign w:val="superscript"/>
          <w:lang w:val="en-US" w:eastAsia="fr-FR"/>
        </w:rPr>
        <w:t>**</w:t>
      </w:r>
      <w:r w:rsidRPr="00D605CE">
        <w:rPr>
          <w:rFonts w:ascii="Times New Roman" w:eastAsia="Times New Roman" w:hAnsi="Times New Roman" w:cs="Times New Roman"/>
          <w:color w:val="666666"/>
          <w:sz w:val="24"/>
          <w:szCs w:val="24"/>
          <w:lang w:val="en-US" w:eastAsia="fr-FR"/>
        </w:rPr>
        <w:t>P&lt;0.001 is extremely significant when compared with control.</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Discussion</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leaves of </w:t>
      </w:r>
      <w:proofErr w:type="spellStart"/>
      <w:r w:rsidRPr="00D605CE">
        <w:rPr>
          <w:rFonts w:ascii="Times New Roman" w:eastAsia="Times New Roman" w:hAnsi="Times New Roman" w:cs="Times New Roman"/>
          <w:color w:val="666666"/>
          <w:sz w:val="24"/>
          <w:szCs w:val="24"/>
          <w:lang w:val="en-US" w:eastAsia="fr-FR"/>
        </w:rPr>
        <w:t>Tectona</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grandis</w:t>
      </w:r>
      <w:proofErr w:type="spellEnd"/>
      <w:r w:rsidRPr="00D605CE">
        <w:rPr>
          <w:rFonts w:ascii="Times New Roman" w:eastAsia="Times New Roman" w:hAnsi="Times New Roman" w:cs="Times New Roman"/>
          <w:color w:val="666666"/>
          <w:sz w:val="24"/>
          <w:szCs w:val="24"/>
          <w:lang w:val="en-US" w:eastAsia="fr-FR"/>
        </w:rPr>
        <w:t xml:space="preserve"> has shown significant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when compared to the control. It has been suggested that prostaglandins and bradykinins play a major role in the carrageenan induced edema and analgesia</w:t>
      </w:r>
      <w:r w:rsidRPr="00D605CE">
        <w:rPr>
          <w:rFonts w:ascii="Times New Roman" w:eastAsia="Times New Roman" w:hAnsi="Times New Roman" w:cs="Times New Roman"/>
          <w:color w:val="666666"/>
          <w:sz w:val="24"/>
          <w:szCs w:val="24"/>
          <w:bdr w:val="none" w:sz="0" w:space="0" w:color="auto" w:frame="1"/>
          <w:vertAlign w:val="superscript"/>
          <w:lang w:val="en-US" w:eastAsia="fr-FR"/>
        </w:rPr>
        <w:t>10</w:t>
      </w:r>
      <w:r w:rsidRPr="00D605CE">
        <w:rPr>
          <w:rFonts w:ascii="Times New Roman" w:eastAsia="Times New Roman" w:hAnsi="Times New Roman" w:cs="Times New Roman"/>
          <w:color w:val="666666"/>
          <w:sz w:val="24"/>
          <w:szCs w:val="24"/>
          <w:lang w:val="en-US" w:eastAsia="fr-FR"/>
        </w:rPr>
        <w:t xml:space="preserve">. So it may be predicted that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may be acting by inhibiting the synthesis of these substances as histamine, bradykinin and PG (prostaglandin) are the chemical mediators for carrageenan induced hind paw edema</w:t>
      </w:r>
      <w:r w:rsidRPr="00D605CE">
        <w:rPr>
          <w:rFonts w:ascii="Times New Roman" w:eastAsia="Times New Roman" w:hAnsi="Times New Roman" w:cs="Times New Roman"/>
          <w:color w:val="666666"/>
          <w:sz w:val="24"/>
          <w:szCs w:val="24"/>
          <w:bdr w:val="none" w:sz="0" w:space="0" w:color="auto" w:frame="1"/>
          <w:vertAlign w:val="superscript"/>
          <w:lang w:val="en-US" w:eastAsia="fr-FR"/>
        </w:rPr>
        <w:t>11</w:t>
      </w:r>
      <w:r w:rsidRPr="00D605CE">
        <w:rPr>
          <w:rFonts w:ascii="Times New Roman" w:eastAsia="Times New Roman" w:hAnsi="Times New Roman" w:cs="Times New Roman"/>
          <w:color w:val="666666"/>
          <w:sz w:val="24"/>
          <w:szCs w:val="24"/>
          <w:lang w:val="en-US" w:eastAsia="fr-FR"/>
        </w:rPr>
        <w:t>.</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phytochemical analysis has revealed the presence of Flavonoids, steroids, glycosides, </w:t>
      </w:r>
      <w:proofErr w:type="spellStart"/>
      <w:r w:rsidRPr="00D605CE">
        <w:rPr>
          <w:rFonts w:ascii="Times New Roman" w:eastAsia="Times New Roman" w:hAnsi="Times New Roman" w:cs="Times New Roman"/>
          <w:color w:val="666666"/>
          <w:sz w:val="24"/>
          <w:szCs w:val="24"/>
          <w:lang w:val="en-US" w:eastAsia="fr-FR"/>
        </w:rPr>
        <w:t>anthroquinones</w:t>
      </w:r>
      <w:proofErr w:type="spellEnd"/>
      <w:r w:rsidRPr="00D605CE">
        <w:rPr>
          <w:rFonts w:ascii="Times New Roman" w:eastAsia="Times New Roman" w:hAnsi="Times New Roman" w:cs="Times New Roman"/>
          <w:color w:val="666666"/>
          <w:sz w:val="24"/>
          <w:szCs w:val="24"/>
          <w:lang w:val="en-US" w:eastAsia="fr-FR"/>
        </w:rPr>
        <w:t xml:space="preserve">, </w:t>
      </w:r>
      <w:proofErr w:type="spellStart"/>
      <w:r w:rsidRPr="00D605CE">
        <w:rPr>
          <w:rFonts w:ascii="Times New Roman" w:eastAsia="Times New Roman" w:hAnsi="Times New Roman" w:cs="Times New Roman"/>
          <w:color w:val="666666"/>
          <w:sz w:val="24"/>
          <w:szCs w:val="24"/>
          <w:lang w:val="en-US" w:eastAsia="fr-FR"/>
        </w:rPr>
        <w:t>saponins</w:t>
      </w:r>
      <w:proofErr w:type="spellEnd"/>
      <w:r w:rsidRPr="00D605CE">
        <w:rPr>
          <w:rFonts w:ascii="Times New Roman" w:eastAsia="Times New Roman" w:hAnsi="Times New Roman" w:cs="Times New Roman"/>
          <w:color w:val="666666"/>
          <w:sz w:val="24"/>
          <w:szCs w:val="24"/>
          <w:lang w:val="en-US" w:eastAsia="fr-FR"/>
        </w:rPr>
        <w:t>, tannins, carbohydrates and proteins in the extract. Flavonoids have been reported to target prostaglandins, which are involved in the late phase of acute inflammation and pain </w:t>
      </w:r>
      <w:r w:rsidRPr="00D605CE">
        <w:rPr>
          <w:rFonts w:ascii="Times New Roman" w:eastAsia="Times New Roman" w:hAnsi="Times New Roman" w:cs="Times New Roman"/>
          <w:color w:val="666666"/>
          <w:sz w:val="24"/>
          <w:szCs w:val="24"/>
          <w:bdr w:val="none" w:sz="0" w:space="0" w:color="auto" w:frame="1"/>
          <w:vertAlign w:val="superscript"/>
          <w:lang w:val="en-US" w:eastAsia="fr-FR"/>
        </w:rPr>
        <w:t>12</w:t>
      </w:r>
      <w:r w:rsidRPr="00D605CE">
        <w:rPr>
          <w:rFonts w:ascii="Times New Roman" w:eastAsia="Times New Roman" w:hAnsi="Times New Roman" w:cs="Times New Roman"/>
          <w:color w:val="666666"/>
          <w:sz w:val="24"/>
          <w:szCs w:val="24"/>
          <w:lang w:val="en-US" w:eastAsia="fr-FR"/>
        </w:rPr>
        <w:t xml:space="preserve"> .The polyphenolic compounds like phenolic acids, Flavonoids and tannins have been reported to </w:t>
      </w:r>
      <w:proofErr w:type="spellStart"/>
      <w:r w:rsidRPr="00D605CE">
        <w:rPr>
          <w:rFonts w:ascii="Times New Roman" w:eastAsia="Times New Roman" w:hAnsi="Times New Roman" w:cs="Times New Roman"/>
          <w:color w:val="666666"/>
          <w:sz w:val="24"/>
          <w:szCs w:val="24"/>
          <w:lang w:val="en-US" w:eastAsia="fr-FR"/>
        </w:rPr>
        <w:t>posses</w:t>
      </w:r>
      <w:proofErr w:type="spellEnd"/>
      <w:r w:rsidRPr="00D605CE">
        <w:rPr>
          <w:rFonts w:ascii="Times New Roman" w:eastAsia="Times New Roman" w:hAnsi="Times New Roman" w:cs="Times New Roman"/>
          <w:color w:val="666666"/>
          <w:sz w:val="24"/>
          <w:szCs w:val="24"/>
          <w:lang w:val="en-US" w:eastAsia="fr-FR"/>
        </w:rPr>
        <w:t xml:space="preserve"> other biological activities such as wound healing, analgesic,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and antioxidant</w:t>
      </w:r>
      <w:r w:rsidRPr="00D605CE">
        <w:rPr>
          <w:rFonts w:ascii="Times New Roman" w:eastAsia="Times New Roman" w:hAnsi="Times New Roman" w:cs="Times New Roman"/>
          <w:color w:val="666666"/>
          <w:sz w:val="24"/>
          <w:szCs w:val="24"/>
          <w:bdr w:val="none" w:sz="0" w:space="0" w:color="auto" w:frame="1"/>
          <w:vertAlign w:val="superscript"/>
          <w:lang w:val="en-US" w:eastAsia="fr-FR"/>
        </w:rPr>
        <w:t>13</w:t>
      </w:r>
      <w:r w:rsidRPr="00D605CE">
        <w:rPr>
          <w:rFonts w:ascii="Times New Roman" w:eastAsia="Times New Roman" w:hAnsi="Times New Roman" w:cs="Times New Roman"/>
          <w:color w:val="666666"/>
          <w:sz w:val="24"/>
          <w:szCs w:val="24"/>
          <w:lang w:val="en-US" w:eastAsia="fr-FR"/>
        </w:rPr>
        <w:t xml:space="preserve"> .It may be presumed that the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could be due to the individual or combined synergic effects of the </w:t>
      </w:r>
      <w:proofErr w:type="spellStart"/>
      <w:r w:rsidRPr="00D605CE">
        <w:rPr>
          <w:rFonts w:ascii="Times New Roman" w:eastAsia="Times New Roman" w:hAnsi="Times New Roman" w:cs="Times New Roman"/>
          <w:color w:val="666666"/>
          <w:sz w:val="24"/>
          <w:szCs w:val="24"/>
          <w:lang w:val="en-US" w:eastAsia="fr-FR"/>
        </w:rPr>
        <w:t>phytoconstituents</w:t>
      </w:r>
      <w:proofErr w:type="spellEnd"/>
      <w:r w:rsidRPr="00D605CE">
        <w:rPr>
          <w:rFonts w:ascii="Times New Roman" w:eastAsia="Times New Roman" w:hAnsi="Times New Roman" w:cs="Times New Roman"/>
          <w:color w:val="666666"/>
          <w:sz w:val="24"/>
          <w:szCs w:val="24"/>
          <w:lang w:val="en-US" w:eastAsia="fr-FR"/>
        </w:rPr>
        <w:t xml:space="preserve"> present in the extract.</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Conclusion</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Based on the results of our study it can be concluded that the </w:t>
      </w:r>
      <w:proofErr w:type="spellStart"/>
      <w:r w:rsidRPr="00D605CE">
        <w:rPr>
          <w:rFonts w:ascii="Times New Roman" w:eastAsia="Times New Roman" w:hAnsi="Times New Roman" w:cs="Times New Roman"/>
          <w:color w:val="666666"/>
          <w:sz w:val="24"/>
          <w:szCs w:val="24"/>
          <w:lang w:val="en-US" w:eastAsia="fr-FR"/>
        </w:rPr>
        <w:t>methanolic</w:t>
      </w:r>
      <w:proofErr w:type="spellEnd"/>
      <w:r w:rsidRPr="00D605CE">
        <w:rPr>
          <w:rFonts w:ascii="Times New Roman" w:eastAsia="Times New Roman" w:hAnsi="Times New Roman" w:cs="Times New Roman"/>
          <w:color w:val="666666"/>
          <w:sz w:val="24"/>
          <w:szCs w:val="24"/>
          <w:lang w:val="en-US" w:eastAsia="fr-FR"/>
        </w:rPr>
        <w:t xml:space="preserve"> extract of the plant </w:t>
      </w:r>
      <w:proofErr w:type="spellStart"/>
      <w:r w:rsidRPr="00D605CE">
        <w:rPr>
          <w:rFonts w:ascii="Times New Roman" w:eastAsia="Times New Roman" w:hAnsi="Times New Roman" w:cs="Times New Roman"/>
          <w:color w:val="666666"/>
          <w:sz w:val="24"/>
          <w:szCs w:val="24"/>
          <w:lang w:val="en-US" w:eastAsia="fr-FR"/>
        </w:rPr>
        <w:t>posses</w:t>
      </w:r>
      <w:proofErr w:type="spellEnd"/>
      <w:r w:rsidRPr="00D605CE">
        <w:rPr>
          <w:rFonts w:ascii="Times New Roman" w:eastAsia="Times New Roman" w:hAnsi="Times New Roman" w:cs="Times New Roman"/>
          <w:color w:val="666666"/>
          <w:sz w:val="24"/>
          <w:szCs w:val="24"/>
          <w:lang w:val="en-US" w:eastAsia="fr-FR"/>
        </w:rPr>
        <w:t xml:space="preserve"> significant analgesic and </w:t>
      </w:r>
      <w:proofErr w:type="spellStart"/>
      <w:r w:rsidRPr="00D605CE">
        <w:rPr>
          <w:rFonts w:ascii="Times New Roman" w:eastAsia="Times New Roman" w:hAnsi="Times New Roman" w:cs="Times New Roman"/>
          <w:color w:val="666666"/>
          <w:sz w:val="24"/>
          <w:szCs w:val="24"/>
          <w:lang w:val="en-US" w:eastAsia="fr-FR"/>
        </w:rPr>
        <w:t>anti inflammatory</w:t>
      </w:r>
      <w:proofErr w:type="spellEnd"/>
      <w:r w:rsidRPr="00D605CE">
        <w:rPr>
          <w:rFonts w:ascii="Times New Roman" w:eastAsia="Times New Roman" w:hAnsi="Times New Roman" w:cs="Times New Roman"/>
          <w:color w:val="666666"/>
          <w:sz w:val="24"/>
          <w:szCs w:val="24"/>
          <w:lang w:val="en-US" w:eastAsia="fr-FR"/>
        </w:rPr>
        <w:t xml:space="preserve"> activity .Further studies have to be carried out to identify the constituents and the exact and detail mechanism of action that is responsible for this activity.</w:t>
      </w:r>
    </w:p>
    <w:p w:rsidR="00D605CE" w:rsidRPr="00D605CE" w:rsidRDefault="00D605CE" w:rsidP="00D605CE">
      <w:pPr>
        <w:spacing w:after="0" w:line="240" w:lineRule="atLeast"/>
        <w:textAlignment w:val="baseline"/>
        <w:outlineLvl w:val="2"/>
        <w:rPr>
          <w:rFonts w:ascii="Helvetica" w:eastAsia="Times New Roman" w:hAnsi="Helvetica" w:cs="Helvetica"/>
          <w:b/>
          <w:bCs/>
          <w:color w:val="1A1A1A"/>
          <w:sz w:val="23"/>
          <w:szCs w:val="23"/>
          <w:lang w:val="en-US" w:eastAsia="fr-FR"/>
        </w:rPr>
      </w:pPr>
      <w:r w:rsidRPr="00D605CE">
        <w:rPr>
          <w:rFonts w:ascii="Helvetica" w:eastAsia="Times New Roman" w:hAnsi="Helvetica" w:cs="Helvetica"/>
          <w:b/>
          <w:bCs/>
          <w:color w:val="1A1A1A"/>
          <w:sz w:val="23"/>
          <w:szCs w:val="23"/>
          <w:lang w:val="en-US" w:eastAsia="fr-FR"/>
        </w:rPr>
        <w:t>Acknowledgement</w:t>
      </w:r>
    </w:p>
    <w:p w:rsidR="00D605CE" w:rsidRPr="00D605CE" w:rsidRDefault="00D605CE" w:rsidP="00D605CE">
      <w:pPr>
        <w:spacing w:after="0" w:line="270" w:lineRule="atLeast"/>
        <w:textAlignment w:val="baseline"/>
        <w:rPr>
          <w:rFonts w:ascii="Times New Roman" w:eastAsia="Times New Roman" w:hAnsi="Times New Roman" w:cs="Times New Roman"/>
          <w:color w:val="666666"/>
          <w:sz w:val="24"/>
          <w:szCs w:val="24"/>
          <w:lang w:val="en-US" w:eastAsia="fr-FR"/>
        </w:rPr>
      </w:pPr>
      <w:r w:rsidRPr="00D605CE">
        <w:rPr>
          <w:rFonts w:ascii="Times New Roman" w:eastAsia="Times New Roman" w:hAnsi="Times New Roman" w:cs="Times New Roman"/>
          <w:color w:val="666666"/>
          <w:sz w:val="24"/>
          <w:szCs w:val="24"/>
          <w:lang w:val="en-US" w:eastAsia="fr-FR"/>
        </w:rPr>
        <w:t xml:space="preserve">The authors are thankful to Prof Suresh </w:t>
      </w:r>
      <w:proofErr w:type="spellStart"/>
      <w:r w:rsidRPr="00D605CE">
        <w:rPr>
          <w:rFonts w:ascii="Times New Roman" w:eastAsia="Times New Roman" w:hAnsi="Times New Roman" w:cs="Times New Roman"/>
          <w:color w:val="666666"/>
          <w:sz w:val="24"/>
          <w:szCs w:val="24"/>
          <w:lang w:val="en-US" w:eastAsia="fr-FR"/>
        </w:rPr>
        <w:t>Nagpal</w:t>
      </w:r>
      <w:proofErr w:type="spellEnd"/>
      <w:r w:rsidRPr="00D605CE">
        <w:rPr>
          <w:rFonts w:ascii="Times New Roman" w:eastAsia="Times New Roman" w:hAnsi="Times New Roman" w:cs="Times New Roman"/>
          <w:color w:val="666666"/>
          <w:sz w:val="24"/>
          <w:szCs w:val="24"/>
          <w:lang w:val="en-US" w:eastAsia="fr-FR"/>
        </w:rPr>
        <w:t xml:space="preserve">, Chairman, </w:t>
      </w:r>
      <w:proofErr w:type="spellStart"/>
      <w:r w:rsidRPr="00D605CE">
        <w:rPr>
          <w:rFonts w:ascii="Times New Roman" w:eastAsia="Times New Roman" w:hAnsi="Times New Roman" w:cs="Times New Roman"/>
          <w:color w:val="666666"/>
          <w:sz w:val="24"/>
          <w:szCs w:val="24"/>
          <w:lang w:val="en-US" w:eastAsia="fr-FR"/>
        </w:rPr>
        <w:t>Krupanidhi</w:t>
      </w:r>
      <w:proofErr w:type="spellEnd"/>
      <w:r w:rsidRPr="00D605CE">
        <w:rPr>
          <w:rFonts w:ascii="Times New Roman" w:eastAsia="Times New Roman" w:hAnsi="Times New Roman" w:cs="Times New Roman"/>
          <w:color w:val="666666"/>
          <w:sz w:val="24"/>
          <w:szCs w:val="24"/>
          <w:lang w:val="en-US" w:eastAsia="fr-FR"/>
        </w:rPr>
        <w:t xml:space="preserve"> Trust of Education and Prof Sunil D, Head Department of Pharmacology and the principal Dr Amit Kumar Das for their encouragement and support.</w:t>
      </w:r>
    </w:p>
    <w:p w:rsidR="00D605CE" w:rsidRPr="00D605CE" w:rsidRDefault="00D605CE" w:rsidP="00D605CE">
      <w:pPr>
        <w:spacing w:after="0" w:line="240" w:lineRule="atLeast"/>
        <w:textAlignment w:val="baseline"/>
        <w:outlineLvl w:val="3"/>
        <w:rPr>
          <w:rFonts w:ascii="Helvetica" w:eastAsia="Times New Roman" w:hAnsi="Helvetica" w:cs="Helvetica"/>
          <w:b/>
          <w:bCs/>
          <w:color w:val="1A1A1A"/>
          <w:sz w:val="21"/>
          <w:szCs w:val="21"/>
          <w:lang w:val="en-US" w:eastAsia="fr-FR"/>
        </w:rPr>
      </w:pPr>
      <w:r w:rsidRPr="00D605CE">
        <w:rPr>
          <w:rFonts w:ascii="Helvetica" w:eastAsia="Times New Roman" w:hAnsi="Helvetica" w:cs="Helvetica"/>
          <w:b/>
          <w:bCs/>
          <w:color w:val="1A1A1A"/>
          <w:sz w:val="21"/>
          <w:szCs w:val="21"/>
          <w:lang w:val="en-US" w:eastAsia="fr-FR"/>
        </w:rPr>
        <w:t>References</w:t>
      </w:r>
    </w:p>
    <w:p w:rsidR="00D605CE" w:rsidRPr="00D605CE" w:rsidRDefault="00D605CE" w:rsidP="00D605CE">
      <w:pPr>
        <w:spacing w:after="0" w:line="240" w:lineRule="auto"/>
        <w:textAlignment w:val="baseline"/>
        <w:rPr>
          <w:rFonts w:ascii="Times New Roman" w:eastAsia="Times New Roman" w:hAnsi="Times New Roman" w:cs="Times New Roman"/>
          <w:sz w:val="24"/>
          <w:szCs w:val="24"/>
          <w:lang w:val="en-US" w:eastAsia="fr-FR"/>
        </w:rPr>
      </w:pPr>
      <w:r w:rsidRPr="00D605CE">
        <w:rPr>
          <w:rFonts w:ascii="Times New Roman" w:eastAsia="Times New Roman" w:hAnsi="Times New Roman" w:cs="Times New Roman"/>
          <w:sz w:val="24"/>
          <w:szCs w:val="24"/>
          <w:lang w:val="en-US" w:eastAsia="fr-FR"/>
        </w:rPr>
        <w:t xml:space="preserve">1. Medicinal herbs of </w:t>
      </w:r>
      <w:proofErr w:type="spellStart"/>
      <w:r w:rsidRPr="00D605CE">
        <w:rPr>
          <w:rFonts w:ascii="Times New Roman" w:eastAsia="Times New Roman" w:hAnsi="Times New Roman" w:cs="Times New Roman"/>
          <w:sz w:val="24"/>
          <w:szCs w:val="24"/>
          <w:lang w:val="en-US" w:eastAsia="fr-FR"/>
        </w:rPr>
        <w:t>chattisgarh.available</w:t>
      </w:r>
      <w:proofErr w:type="spellEnd"/>
      <w:r w:rsidRPr="00D605CE">
        <w:rPr>
          <w:rFonts w:ascii="Times New Roman" w:eastAsia="Times New Roman" w:hAnsi="Times New Roman" w:cs="Times New Roman"/>
          <w:sz w:val="24"/>
          <w:szCs w:val="24"/>
          <w:lang w:val="en-US" w:eastAsia="fr-FR"/>
        </w:rPr>
        <w:t xml:space="preserve"> from http/botanical.com/</w:t>
      </w:r>
      <w:proofErr w:type="spellStart"/>
      <w:r w:rsidRPr="00D605CE">
        <w:rPr>
          <w:rFonts w:ascii="Times New Roman" w:eastAsia="Times New Roman" w:hAnsi="Times New Roman" w:cs="Times New Roman"/>
          <w:sz w:val="24"/>
          <w:szCs w:val="24"/>
          <w:lang w:val="en-US" w:eastAsia="fr-FR"/>
        </w:rPr>
        <w:t>site.column</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poudia</w:t>
      </w:r>
      <w:proofErr w:type="spellEnd"/>
      <w:r w:rsidRPr="00D605CE">
        <w:rPr>
          <w:rFonts w:ascii="Times New Roman" w:eastAsia="Times New Roman" w:hAnsi="Times New Roman" w:cs="Times New Roman"/>
          <w:sz w:val="24"/>
          <w:szCs w:val="24"/>
          <w:lang w:val="en-US" w:eastAsia="fr-FR"/>
        </w:rPr>
        <w:t xml:space="preserve">/154tectona </w:t>
      </w:r>
      <w:proofErr w:type="spellStart"/>
      <w:r w:rsidRPr="00D605CE">
        <w:rPr>
          <w:rFonts w:ascii="Times New Roman" w:eastAsia="Times New Roman" w:hAnsi="Times New Roman" w:cs="Times New Roman"/>
          <w:sz w:val="24"/>
          <w:szCs w:val="24"/>
          <w:lang w:val="en-US" w:eastAsia="fr-FR"/>
        </w:rPr>
        <w:t>grandis</w:t>
      </w:r>
      <w:proofErr w:type="spellEnd"/>
      <w:r w:rsidRPr="00D605CE">
        <w:rPr>
          <w:rFonts w:ascii="Times New Roman" w:eastAsia="Times New Roman" w:hAnsi="Times New Roman" w:cs="Times New Roman"/>
          <w:sz w:val="24"/>
          <w:szCs w:val="24"/>
          <w:lang w:val="en-US" w:eastAsia="fr-FR"/>
        </w:rPr>
        <w:t xml:space="preserve"> html</w:t>
      </w:r>
      <w:r w:rsidRPr="00D605CE">
        <w:rPr>
          <w:rFonts w:ascii="Times New Roman" w:eastAsia="Times New Roman" w:hAnsi="Times New Roman" w:cs="Times New Roman"/>
          <w:sz w:val="24"/>
          <w:szCs w:val="24"/>
          <w:lang w:val="en-US" w:eastAsia="fr-FR"/>
        </w:rPr>
        <w:br/>
        <w:t xml:space="preserve">2. </w:t>
      </w:r>
      <w:proofErr w:type="spellStart"/>
      <w:r w:rsidRPr="00D605CE">
        <w:rPr>
          <w:rFonts w:ascii="Times New Roman" w:eastAsia="Times New Roman" w:hAnsi="Times New Roman" w:cs="Times New Roman"/>
          <w:sz w:val="24"/>
          <w:szCs w:val="24"/>
          <w:lang w:val="en-US" w:eastAsia="fr-FR"/>
        </w:rPr>
        <w:t>Tectona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grandis</w:t>
      </w:r>
      <w:proofErr w:type="spellEnd"/>
      <w:r w:rsidRPr="00D605CE">
        <w:rPr>
          <w:rFonts w:ascii="Times New Roman" w:eastAsia="Times New Roman" w:hAnsi="Times New Roman" w:cs="Times New Roman"/>
          <w:sz w:val="24"/>
          <w:szCs w:val="24"/>
          <w:lang w:val="en-US" w:eastAsia="fr-FR"/>
        </w:rPr>
        <w:t>; available from:webdocs.dow.wur.nl/internet/fem/uk/trees/tecgraf.pdf</w:t>
      </w:r>
      <w:r w:rsidRPr="00D605CE">
        <w:rPr>
          <w:rFonts w:ascii="Times New Roman" w:eastAsia="Times New Roman" w:hAnsi="Times New Roman" w:cs="Times New Roman"/>
          <w:sz w:val="24"/>
          <w:szCs w:val="24"/>
          <w:lang w:val="en-US" w:eastAsia="fr-FR"/>
        </w:rPr>
        <w:br/>
        <w:t xml:space="preserve">3. </w:t>
      </w:r>
      <w:proofErr w:type="spellStart"/>
      <w:r w:rsidRPr="00D605CE">
        <w:rPr>
          <w:rFonts w:ascii="Times New Roman" w:eastAsia="Times New Roman" w:hAnsi="Times New Roman" w:cs="Times New Roman"/>
          <w:sz w:val="24"/>
          <w:szCs w:val="24"/>
          <w:lang w:val="en-US" w:eastAsia="fr-FR"/>
        </w:rPr>
        <w:t>Guptha</w:t>
      </w:r>
      <w:proofErr w:type="spellEnd"/>
      <w:r w:rsidRPr="00D605CE">
        <w:rPr>
          <w:rFonts w:ascii="Times New Roman" w:eastAsia="Times New Roman" w:hAnsi="Times New Roman" w:cs="Times New Roman"/>
          <w:sz w:val="24"/>
          <w:szCs w:val="24"/>
          <w:lang w:val="en-US" w:eastAsia="fr-FR"/>
        </w:rPr>
        <w:t xml:space="preserve"> PK, Singh P.A </w:t>
      </w:r>
      <w:proofErr w:type="spellStart"/>
      <w:r w:rsidRPr="00D605CE">
        <w:rPr>
          <w:rFonts w:ascii="Times New Roman" w:eastAsia="Times New Roman" w:hAnsi="Times New Roman" w:cs="Times New Roman"/>
          <w:sz w:val="24"/>
          <w:szCs w:val="24"/>
          <w:lang w:val="en-US" w:eastAsia="fr-FR"/>
        </w:rPr>
        <w:t>napthoquinone</w:t>
      </w:r>
      <w:proofErr w:type="spellEnd"/>
      <w:r w:rsidRPr="00D605CE">
        <w:rPr>
          <w:rFonts w:ascii="Times New Roman" w:eastAsia="Times New Roman" w:hAnsi="Times New Roman" w:cs="Times New Roman"/>
          <w:sz w:val="24"/>
          <w:szCs w:val="24"/>
          <w:lang w:val="en-US" w:eastAsia="fr-FR"/>
        </w:rPr>
        <w:t xml:space="preserve"> derivative from </w:t>
      </w:r>
      <w:proofErr w:type="spellStart"/>
      <w:r w:rsidRPr="00D605CE">
        <w:rPr>
          <w:rFonts w:ascii="Times New Roman" w:eastAsia="Times New Roman" w:hAnsi="Times New Roman" w:cs="Times New Roman"/>
          <w:sz w:val="24"/>
          <w:szCs w:val="24"/>
          <w:lang w:val="en-US" w:eastAsia="fr-FR"/>
        </w:rPr>
        <w:t>Tectona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grandis.J</w:t>
      </w:r>
      <w:proofErr w:type="spellEnd"/>
      <w:r w:rsidRPr="00D605CE">
        <w:rPr>
          <w:rFonts w:ascii="Times New Roman" w:eastAsia="Times New Roman" w:hAnsi="Times New Roman" w:cs="Times New Roman"/>
          <w:sz w:val="24"/>
          <w:szCs w:val="24"/>
          <w:lang w:val="en-US" w:eastAsia="fr-FR"/>
        </w:rPr>
        <w:t xml:space="preserve"> Asian Nat Prod Res 2004; 6(3):237-240.</w:t>
      </w:r>
      <w:r w:rsidRPr="00D605CE">
        <w:rPr>
          <w:rFonts w:ascii="Times New Roman" w:eastAsia="Times New Roman" w:hAnsi="Times New Roman" w:cs="Times New Roman"/>
          <w:sz w:val="24"/>
          <w:szCs w:val="24"/>
          <w:lang w:val="en-US" w:eastAsia="fr-FR"/>
        </w:rPr>
        <w:br/>
        <w:t xml:space="preserve">4. Pathak </w:t>
      </w:r>
      <w:proofErr w:type="spellStart"/>
      <w:r w:rsidRPr="00D605CE">
        <w:rPr>
          <w:rFonts w:ascii="Times New Roman" w:eastAsia="Times New Roman" w:hAnsi="Times New Roman" w:cs="Times New Roman"/>
          <w:sz w:val="24"/>
          <w:szCs w:val="24"/>
          <w:lang w:val="en-US" w:eastAsia="fr-FR"/>
        </w:rPr>
        <w:t>KR,Neogi</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P,Biswas</w:t>
      </w:r>
      <w:proofErr w:type="spellEnd"/>
      <w:r w:rsidRPr="00D605CE">
        <w:rPr>
          <w:rFonts w:ascii="Times New Roman" w:eastAsia="Times New Roman" w:hAnsi="Times New Roman" w:cs="Times New Roman"/>
          <w:sz w:val="24"/>
          <w:szCs w:val="24"/>
          <w:lang w:val="en-US" w:eastAsia="fr-FR"/>
        </w:rPr>
        <w:t xml:space="preserve"> M, Pandey </w:t>
      </w:r>
      <w:proofErr w:type="spellStart"/>
      <w:r w:rsidRPr="00D605CE">
        <w:rPr>
          <w:rFonts w:ascii="Times New Roman" w:eastAsia="Times New Roman" w:hAnsi="Times New Roman" w:cs="Times New Roman"/>
          <w:sz w:val="24"/>
          <w:szCs w:val="24"/>
          <w:lang w:val="en-US" w:eastAsia="fr-FR"/>
        </w:rPr>
        <w:t>VB.Betulin</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aldehyde,an</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antitumour</w:t>
      </w:r>
      <w:proofErr w:type="spellEnd"/>
      <w:r w:rsidRPr="00D605CE">
        <w:rPr>
          <w:rFonts w:ascii="Times New Roman" w:eastAsia="Times New Roman" w:hAnsi="Times New Roman" w:cs="Times New Roman"/>
          <w:sz w:val="24"/>
          <w:szCs w:val="24"/>
          <w:lang w:val="en-US" w:eastAsia="fr-FR"/>
        </w:rPr>
        <w:t xml:space="preserve"> agent from the bark of </w:t>
      </w:r>
      <w:proofErr w:type="spellStart"/>
      <w:r w:rsidRPr="00D605CE">
        <w:rPr>
          <w:rFonts w:ascii="Times New Roman" w:eastAsia="Times New Roman" w:hAnsi="Times New Roman" w:cs="Times New Roman"/>
          <w:sz w:val="24"/>
          <w:szCs w:val="24"/>
          <w:lang w:val="en-US" w:eastAsia="fr-FR"/>
        </w:rPr>
        <w:t>Tectona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grandis.Ind</w:t>
      </w:r>
      <w:proofErr w:type="spellEnd"/>
      <w:r w:rsidRPr="00D605CE">
        <w:rPr>
          <w:rFonts w:ascii="Times New Roman" w:eastAsia="Times New Roman" w:hAnsi="Times New Roman" w:cs="Times New Roman"/>
          <w:sz w:val="24"/>
          <w:szCs w:val="24"/>
          <w:lang w:val="en-US" w:eastAsia="fr-FR"/>
        </w:rPr>
        <w:t xml:space="preserve"> J Pharm </w:t>
      </w:r>
      <w:proofErr w:type="spellStart"/>
      <w:r w:rsidRPr="00D605CE">
        <w:rPr>
          <w:rFonts w:ascii="Times New Roman" w:eastAsia="Times New Roman" w:hAnsi="Times New Roman" w:cs="Times New Roman"/>
          <w:sz w:val="24"/>
          <w:szCs w:val="24"/>
          <w:lang w:val="en-US" w:eastAsia="fr-FR"/>
        </w:rPr>
        <w:t>Sci</w:t>
      </w:r>
      <w:proofErr w:type="spellEnd"/>
      <w:r w:rsidRPr="00D605CE">
        <w:rPr>
          <w:rFonts w:ascii="Times New Roman" w:eastAsia="Times New Roman" w:hAnsi="Times New Roman" w:cs="Times New Roman"/>
          <w:sz w:val="24"/>
          <w:szCs w:val="24"/>
          <w:lang w:val="en-US" w:eastAsia="fr-FR"/>
        </w:rPr>
        <w:t xml:space="preserve"> 1988;2:124-125.</w:t>
      </w:r>
      <w:r w:rsidRPr="00D605CE">
        <w:rPr>
          <w:rFonts w:ascii="Times New Roman" w:eastAsia="Times New Roman" w:hAnsi="Times New Roman" w:cs="Times New Roman"/>
          <w:sz w:val="24"/>
          <w:szCs w:val="24"/>
          <w:lang w:val="en-US" w:eastAsia="fr-FR"/>
        </w:rPr>
        <w:br/>
        <w:t xml:space="preserve">5. </w:t>
      </w:r>
      <w:proofErr w:type="spellStart"/>
      <w:r w:rsidRPr="00D605CE">
        <w:rPr>
          <w:rFonts w:ascii="Times New Roman" w:eastAsia="Times New Roman" w:hAnsi="Times New Roman" w:cs="Times New Roman"/>
          <w:sz w:val="24"/>
          <w:szCs w:val="24"/>
          <w:lang w:val="en-US" w:eastAsia="fr-FR"/>
        </w:rPr>
        <w:t>Goel</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RK,,Pathak</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NK,Biswas</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M,Pandey</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VB,Sanyal</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AK.Effect</w:t>
      </w:r>
      <w:proofErr w:type="spellEnd"/>
      <w:r w:rsidRPr="00D605CE">
        <w:rPr>
          <w:rFonts w:ascii="Times New Roman" w:eastAsia="Times New Roman" w:hAnsi="Times New Roman" w:cs="Times New Roman"/>
          <w:sz w:val="24"/>
          <w:szCs w:val="24"/>
          <w:lang w:val="en-US" w:eastAsia="fr-FR"/>
        </w:rPr>
        <w:t xml:space="preserve"> of </w:t>
      </w:r>
      <w:proofErr w:type="spellStart"/>
      <w:r w:rsidRPr="00D605CE">
        <w:rPr>
          <w:rFonts w:ascii="Times New Roman" w:eastAsia="Times New Roman" w:hAnsi="Times New Roman" w:cs="Times New Roman"/>
          <w:sz w:val="24"/>
          <w:szCs w:val="24"/>
          <w:lang w:val="en-US" w:eastAsia="fr-FR"/>
        </w:rPr>
        <w:t>lapachol,a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napthaquinone,isolated</w:t>
      </w:r>
      <w:proofErr w:type="spellEnd"/>
      <w:r w:rsidRPr="00D605CE">
        <w:rPr>
          <w:rFonts w:ascii="Times New Roman" w:eastAsia="Times New Roman" w:hAnsi="Times New Roman" w:cs="Times New Roman"/>
          <w:sz w:val="24"/>
          <w:szCs w:val="24"/>
          <w:lang w:val="en-US" w:eastAsia="fr-FR"/>
        </w:rPr>
        <w:t xml:space="preserve"> from </w:t>
      </w:r>
      <w:proofErr w:type="spellStart"/>
      <w:r w:rsidRPr="00D605CE">
        <w:rPr>
          <w:rFonts w:ascii="Times New Roman" w:eastAsia="Times New Roman" w:hAnsi="Times New Roman" w:cs="Times New Roman"/>
          <w:sz w:val="24"/>
          <w:szCs w:val="24"/>
          <w:lang w:val="en-US" w:eastAsia="fr-FR"/>
        </w:rPr>
        <w:t>Tectona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grandis</w:t>
      </w:r>
      <w:proofErr w:type="spellEnd"/>
      <w:r w:rsidRPr="00D605CE">
        <w:rPr>
          <w:rFonts w:ascii="Times New Roman" w:eastAsia="Times New Roman" w:hAnsi="Times New Roman" w:cs="Times New Roman"/>
          <w:sz w:val="24"/>
          <w:szCs w:val="24"/>
          <w:lang w:val="en-US" w:eastAsia="fr-FR"/>
        </w:rPr>
        <w:t xml:space="preserve">, on experimental peptic ulcer and gastric </w:t>
      </w:r>
      <w:proofErr w:type="spellStart"/>
      <w:r w:rsidRPr="00D605CE">
        <w:rPr>
          <w:rFonts w:ascii="Times New Roman" w:eastAsia="Times New Roman" w:hAnsi="Times New Roman" w:cs="Times New Roman"/>
          <w:sz w:val="24"/>
          <w:szCs w:val="24"/>
          <w:lang w:val="en-US" w:eastAsia="fr-FR"/>
        </w:rPr>
        <w:t>secreation.J</w:t>
      </w:r>
      <w:proofErr w:type="spellEnd"/>
      <w:r w:rsidRPr="00D605CE">
        <w:rPr>
          <w:rFonts w:ascii="Times New Roman" w:eastAsia="Times New Roman" w:hAnsi="Times New Roman" w:cs="Times New Roman"/>
          <w:sz w:val="24"/>
          <w:szCs w:val="24"/>
          <w:lang w:val="en-US" w:eastAsia="fr-FR"/>
        </w:rPr>
        <w:t xml:space="preserve"> Pharm </w:t>
      </w:r>
      <w:proofErr w:type="spellStart"/>
      <w:r w:rsidRPr="00D605CE">
        <w:rPr>
          <w:rFonts w:ascii="Times New Roman" w:eastAsia="Times New Roman" w:hAnsi="Times New Roman" w:cs="Times New Roman"/>
          <w:sz w:val="24"/>
          <w:szCs w:val="24"/>
          <w:lang w:val="en-US" w:eastAsia="fr-FR"/>
        </w:rPr>
        <w:t>Pharmacol</w:t>
      </w:r>
      <w:proofErr w:type="spellEnd"/>
      <w:r w:rsidRPr="00D605CE">
        <w:rPr>
          <w:rFonts w:ascii="Times New Roman" w:eastAsia="Times New Roman" w:hAnsi="Times New Roman" w:cs="Times New Roman"/>
          <w:sz w:val="24"/>
          <w:szCs w:val="24"/>
          <w:lang w:val="en-US" w:eastAsia="fr-FR"/>
        </w:rPr>
        <w:t xml:space="preserve"> 1987;39(2):138-40.</w:t>
      </w:r>
      <w:r w:rsidRPr="00D605CE">
        <w:rPr>
          <w:rFonts w:ascii="Times New Roman" w:eastAsia="Times New Roman" w:hAnsi="Times New Roman" w:cs="Times New Roman"/>
          <w:sz w:val="24"/>
          <w:szCs w:val="24"/>
          <w:lang w:val="en-US" w:eastAsia="fr-FR"/>
        </w:rPr>
        <w:br/>
        <w:t xml:space="preserve">6. </w:t>
      </w:r>
      <w:proofErr w:type="spellStart"/>
      <w:r w:rsidRPr="00D605CE">
        <w:rPr>
          <w:rFonts w:ascii="Times New Roman" w:eastAsia="Times New Roman" w:hAnsi="Times New Roman" w:cs="Times New Roman"/>
          <w:sz w:val="24"/>
          <w:szCs w:val="24"/>
          <w:lang w:val="en-US" w:eastAsia="fr-FR"/>
        </w:rPr>
        <w:t>Majumdar</w:t>
      </w:r>
      <w:proofErr w:type="spellEnd"/>
      <w:r w:rsidRPr="00D605CE">
        <w:rPr>
          <w:rFonts w:ascii="Times New Roman" w:eastAsia="Times New Roman" w:hAnsi="Times New Roman" w:cs="Times New Roman"/>
          <w:sz w:val="24"/>
          <w:szCs w:val="24"/>
          <w:lang w:val="en-US" w:eastAsia="fr-FR"/>
        </w:rPr>
        <w:t xml:space="preserve"> M, </w:t>
      </w:r>
      <w:proofErr w:type="spellStart"/>
      <w:r w:rsidRPr="00D605CE">
        <w:rPr>
          <w:rFonts w:ascii="Times New Roman" w:eastAsia="Times New Roman" w:hAnsi="Times New Roman" w:cs="Times New Roman"/>
          <w:sz w:val="24"/>
          <w:szCs w:val="24"/>
          <w:lang w:val="en-US" w:eastAsia="fr-FR"/>
        </w:rPr>
        <w:t>Nayeem</w:t>
      </w:r>
      <w:proofErr w:type="spellEnd"/>
      <w:r w:rsidRPr="00D605CE">
        <w:rPr>
          <w:rFonts w:ascii="Times New Roman" w:eastAsia="Times New Roman" w:hAnsi="Times New Roman" w:cs="Times New Roman"/>
          <w:sz w:val="24"/>
          <w:szCs w:val="24"/>
          <w:lang w:val="en-US" w:eastAsia="fr-FR"/>
        </w:rPr>
        <w:t xml:space="preserve"> N, Kamath JV, </w:t>
      </w:r>
      <w:proofErr w:type="spellStart"/>
      <w:r w:rsidRPr="00D605CE">
        <w:rPr>
          <w:rFonts w:ascii="Times New Roman" w:eastAsia="Times New Roman" w:hAnsi="Times New Roman" w:cs="Times New Roman"/>
          <w:sz w:val="24"/>
          <w:szCs w:val="24"/>
          <w:lang w:val="en-US" w:eastAsia="fr-FR"/>
        </w:rPr>
        <w:t>Asad</w:t>
      </w:r>
      <w:proofErr w:type="spellEnd"/>
      <w:r w:rsidRPr="00D605CE">
        <w:rPr>
          <w:rFonts w:ascii="Times New Roman" w:eastAsia="Times New Roman" w:hAnsi="Times New Roman" w:cs="Times New Roman"/>
          <w:sz w:val="24"/>
          <w:szCs w:val="24"/>
          <w:lang w:val="en-US" w:eastAsia="fr-FR"/>
        </w:rPr>
        <w:t xml:space="preserve"> M. Evaluation of </w:t>
      </w:r>
      <w:proofErr w:type="spellStart"/>
      <w:r w:rsidRPr="00D605CE">
        <w:rPr>
          <w:rFonts w:ascii="Times New Roman" w:eastAsia="Times New Roman" w:hAnsi="Times New Roman" w:cs="Times New Roman"/>
          <w:sz w:val="24"/>
          <w:szCs w:val="24"/>
          <w:lang w:val="en-US" w:eastAsia="fr-FR"/>
        </w:rPr>
        <w:t>Tectona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grandis</w:t>
      </w:r>
      <w:proofErr w:type="spellEnd"/>
      <w:r w:rsidRPr="00D605CE">
        <w:rPr>
          <w:rFonts w:ascii="Times New Roman" w:eastAsia="Times New Roman" w:hAnsi="Times New Roman" w:cs="Times New Roman"/>
          <w:sz w:val="24"/>
          <w:szCs w:val="24"/>
          <w:lang w:val="en-US" w:eastAsia="fr-FR"/>
        </w:rPr>
        <w:t xml:space="preserve"> leaves for wound healing </w:t>
      </w:r>
      <w:proofErr w:type="spellStart"/>
      <w:r w:rsidRPr="00D605CE">
        <w:rPr>
          <w:rFonts w:ascii="Times New Roman" w:eastAsia="Times New Roman" w:hAnsi="Times New Roman" w:cs="Times New Roman"/>
          <w:sz w:val="24"/>
          <w:szCs w:val="24"/>
          <w:lang w:val="en-US" w:eastAsia="fr-FR"/>
        </w:rPr>
        <w:t>activity.Pak</w:t>
      </w:r>
      <w:proofErr w:type="spellEnd"/>
      <w:r w:rsidRPr="00D605CE">
        <w:rPr>
          <w:rFonts w:ascii="Times New Roman" w:eastAsia="Times New Roman" w:hAnsi="Times New Roman" w:cs="Times New Roman"/>
          <w:sz w:val="24"/>
          <w:szCs w:val="24"/>
          <w:lang w:val="en-US" w:eastAsia="fr-FR"/>
        </w:rPr>
        <w:t xml:space="preserve"> J Pharm </w:t>
      </w:r>
      <w:proofErr w:type="spellStart"/>
      <w:r w:rsidRPr="00D605CE">
        <w:rPr>
          <w:rFonts w:ascii="Times New Roman" w:eastAsia="Times New Roman" w:hAnsi="Times New Roman" w:cs="Times New Roman"/>
          <w:sz w:val="24"/>
          <w:szCs w:val="24"/>
          <w:lang w:val="en-US" w:eastAsia="fr-FR"/>
        </w:rPr>
        <w:t>Sci</w:t>
      </w:r>
      <w:proofErr w:type="spellEnd"/>
      <w:r w:rsidRPr="00D605CE">
        <w:rPr>
          <w:rFonts w:ascii="Times New Roman" w:eastAsia="Times New Roman" w:hAnsi="Times New Roman" w:cs="Times New Roman"/>
          <w:sz w:val="24"/>
          <w:szCs w:val="24"/>
          <w:lang w:val="en-US" w:eastAsia="fr-FR"/>
        </w:rPr>
        <w:t xml:space="preserve"> 2007 ; 20(2):120-4.</w:t>
      </w:r>
      <w:r w:rsidRPr="00D605CE">
        <w:rPr>
          <w:rFonts w:ascii="Times New Roman" w:eastAsia="Times New Roman" w:hAnsi="Times New Roman" w:cs="Times New Roman"/>
          <w:sz w:val="24"/>
          <w:szCs w:val="24"/>
          <w:lang w:val="en-US" w:eastAsia="fr-FR"/>
        </w:rPr>
        <w:br/>
        <w:t xml:space="preserve">7. Shah CS, </w:t>
      </w:r>
      <w:proofErr w:type="spellStart"/>
      <w:r w:rsidRPr="00D605CE">
        <w:rPr>
          <w:rFonts w:ascii="Times New Roman" w:eastAsia="Times New Roman" w:hAnsi="Times New Roman" w:cs="Times New Roman"/>
          <w:sz w:val="24"/>
          <w:szCs w:val="24"/>
          <w:lang w:val="en-US" w:eastAsia="fr-FR"/>
        </w:rPr>
        <w:t>Quadry</w:t>
      </w:r>
      <w:proofErr w:type="spellEnd"/>
      <w:r w:rsidRPr="00D605CE">
        <w:rPr>
          <w:rFonts w:ascii="Times New Roman" w:eastAsia="Times New Roman" w:hAnsi="Times New Roman" w:cs="Times New Roman"/>
          <w:sz w:val="24"/>
          <w:szCs w:val="24"/>
          <w:lang w:val="en-US" w:eastAsia="fr-FR"/>
        </w:rPr>
        <w:t xml:space="preserve"> JS 1995 A text book of Pharmacognosy.11TH edition. Shah </w:t>
      </w:r>
      <w:r w:rsidRPr="00D605CE">
        <w:rPr>
          <w:rFonts w:ascii="Times New Roman" w:eastAsia="Times New Roman" w:hAnsi="Times New Roman" w:cs="Times New Roman"/>
          <w:sz w:val="24"/>
          <w:szCs w:val="24"/>
          <w:lang w:val="en-US" w:eastAsia="fr-FR"/>
        </w:rPr>
        <w:br/>
      </w:r>
      <w:proofErr w:type="spellStart"/>
      <w:r w:rsidRPr="00D605CE">
        <w:rPr>
          <w:rFonts w:ascii="Times New Roman" w:eastAsia="Times New Roman" w:hAnsi="Times New Roman" w:cs="Times New Roman"/>
          <w:sz w:val="24"/>
          <w:szCs w:val="24"/>
          <w:lang w:val="en-US" w:eastAsia="fr-FR"/>
        </w:rPr>
        <w:t>Prakashan</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BS.New</w:t>
      </w:r>
      <w:proofErr w:type="spellEnd"/>
      <w:r w:rsidRPr="00D605CE">
        <w:rPr>
          <w:rFonts w:ascii="Times New Roman" w:eastAsia="Times New Roman" w:hAnsi="Times New Roman" w:cs="Times New Roman"/>
          <w:sz w:val="24"/>
          <w:szCs w:val="24"/>
          <w:lang w:val="en-US" w:eastAsia="fr-FR"/>
        </w:rPr>
        <w:t xml:space="preserve"> Delhi.</w:t>
      </w:r>
      <w:r w:rsidRPr="00D605CE">
        <w:rPr>
          <w:rFonts w:ascii="Times New Roman" w:eastAsia="Times New Roman" w:hAnsi="Times New Roman" w:cs="Times New Roman"/>
          <w:sz w:val="24"/>
          <w:szCs w:val="24"/>
          <w:lang w:val="en-US" w:eastAsia="fr-FR"/>
        </w:rPr>
        <w:br/>
        <w:t xml:space="preserve">8. Health effect test guidelines. Acute oral toxicity studies (computer </w:t>
      </w:r>
      <w:proofErr w:type="spellStart"/>
      <w:r w:rsidRPr="00D605CE">
        <w:rPr>
          <w:rFonts w:ascii="Times New Roman" w:eastAsia="Times New Roman" w:hAnsi="Times New Roman" w:cs="Times New Roman"/>
          <w:sz w:val="24"/>
          <w:szCs w:val="24"/>
          <w:lang w:val="en-US" w:eastAsia="fr-FR"/>
        </w:rPr>
        <w:t>programme</w:t>
      </w:r>
      <w:proofErr w:type="spellEnd"/>
      <w:r w:rsidRPr="00D605CE">
        <w:rPr>
          <w:rFonts w:ascii="Times New Roman" w:eastAsia="Times New Roman" w:hAnsi="Times New Roman" w:cs="Times New Roman"/>
          <w:sz w:val="24"/>
          <w:szCs w:val="24"/>
          <w:lang w:val="en-US" w:eastAsia="fr-FR"/>
        </w:rPr>
        <w:t xml:space="preserve"> OPPTS 870.1100 united state office of prevention .pesticides and toxic substances environment protection agency 7101) available from URL:http://www.epa.gov/oppts/home /guidelines.htm</w:t>
      </w:r>
      <w:r w:rsidRPr="00D605CE">
        <w:rPr>
          <w:rFonts w:ascii="Times New Roman" w:eastAsia="Times New Roman" w:hAnsi="Times New Roman" w:cs="Times New Roman"/>
          <w:sz w:val="24"/>
          <w:szCs w:val="24"/>
          <w:lang w:val="en-US" w:eastAsia="fr-FR"/>
        </w:rPr>
        <w:br/>
        <w:t xml:space="preserve">9. </w:t>
      </w:r>
      <w:proofErr w:type="spellStart"/>
      <w:r w:rsidRPr="00D605CE">
        <w:rPr>
          <w:rFonts w:ascii="Times New Roman" w:eastAsia="Times New Roman" w:hAnsi="Times New Roman" w:cs="Times New Roman"/>
          <w:sz w:val="24"/>
          <w:szCs w:val="24"/>
          <w:lang w:val="en-US" w:eastAsia="fr-FR"/>
        </w:rPr>
        <w:t>Hemalata</w:t>
      </w:r>
      <w:proofErr w:type="spellEnd"/>
      <w:r w:rsidRPr="00D605CE">
        <w:rPr>
          <w:rFonts w:ascii="Times New Roman" w:eastAsia="Times New Roman" w:hAnsi="Times New Roman" w:cs="Times New Roman"/>
          <w:sz w:val="24"/>
          <w:szCs w:val="24"/>
          <w:lang w:val="en-US" w:eastAsia="fr-FR"/>
        </w:rPr>
        <w:t xml:space="preserve"> K, </w:t>
      </w:r>
      <w:proofErr w:type="spellStart"/>
      <w:r w:rsidRPr="00D605CE">
        <w:rPr>
          <w:rFonts w:ascii="Times New Roman" w:eastAsia="Times New Roman" w:hAnsi="Times New Roman" w:cs="Times New Roman"/>
          <w:sz w:val="24"/>
          <w:szCs w:val="24"/>
          <w:lang w:val="en-US" w:eastAsia="fr-FR"/>
        </w:rPr>
        <w:t>Satyanarayana</w:t>
      </w:r>
      <w:proofErr w:type="spellEnd"/>
      <w:r w:rsidRPr="00D605CE">
        <w:rPr>
          <w:rFonts w:ascii="Times New Roman" w:eastAsia="Times New Roman" w:hAnsi="Times New Roman" w:cs="Times New Roman"/>
          <w:sz w:val="24"/>
          <w:szCs w:val="24"/>
          <w:lang w:val="en-US" w:eastAsia="fr-FR"/>
        </w:rPr>
        <w:t xml:space="preserve"> D.</w:t>
      </w:r>
      <w:proofErr w:type="spellStart"/>
      <w:r w:rsidRPr="00D605CE">
        <w:rPr>
          <w:rFonts w:ascii="Times New Roman" w:eastAsia="Times New Roman" w:hAnsi="Times New Roman" w:cs="Times New Roman"/>
          <w:sz w:val="24"/>
          <w:szCs w:val="24"/>
          <w:lang w:val="en-US" w:eastAsia="fr-FR"/>
        </w:rPr>
        <w:t>Anti inflammatory</w:t>
      </w:r>
      <w:proofErr w:type="spellEnd"/>
      <w:r w:rsidRPr="00D605CE">
        <w:rPr>
          <w:rFonts w:ascii="Times New Roman" w:eastAsia="Times New Roman" w:hAnsi="Times New Roman" w:cs="Times New Roman"/>
          <w:sz w:val="24"/>
          <w:szCs w:val="24"/>
          <w:lang w:val="en-US" w:eastAsia="fr-FR"/>
        </w:rPr>
        <w:t xml:space="preserve"> and analgesic activity of </w:t>
      </w:r>
      <w:proofErr w:type="spellStart"/>
      <w:r w:rsidRPr="00D605CE">
        <w:rPr>
          <w:rFonts w:ascii="Times New Roman" w:eastAsia="Times New Roman" w:hAnsi="Times New Roman" w:cs="Times New Roman"/>
          <w:sz w:val="24"/>
          <w:szCs w:val="24"/>
          <w:lang w:val="en-US" w:eastAsia="fr-FR"/>
        </w:rPr>
        <w:t>Caesalpinia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sappan</w:t>
      </w:r>
      <w:proofErr w:type="spellEnd"/>
      <w:r w:rsidRPr="00D605CE">
        <w:rPr>
          <w:rFonts w:ascii="Times New Roman" w:eastAsia="Times New Roman" w:hAnsi="Times New Roman" w:cs="Times New Roman"/>
          <w:sz w:val="24"/>
          <w:szCs w:val="24"/>
          <w:lang w:val="en-US" w:eastAsia="fr-FR"/>
        </w:rPr>
        <w:t xml:space="preserve"> heart </w:t>
      </w:r>
      <w:proofErr w:type="spellStart"/>
      <w:r w:rsidRPr="00D605CE">
        <w:rPr>
          <w:rFonts w:ascii="Times New Roman" w:eastAsia="Times New Roman" w:hAnsi="Times New Roman" w:cs="Times New Roman"/>
          <w:sz w:val="24"/>
          <w:szCs w:val="24"/>
          <w:lang w:val="en-US" w:eastAsia="fr-FR"/>
        </w:rPr>
        <w:lastRenderedPageBreak/>
        <w:t>wood.Ind</w:t>
      </w:r>
      <w:proofErr w:type="spellEnd"/>
      <w:r w:rsidRPr="00D605CE">
        <w:rPr>
          <w:rFonts w:ascii="Times New Roman" w:eastAsia="Times New Roman" w:hAnsi="Times New Roman" w:cs="Times New Roman"/>
          <w:sz w:val="24"/>
          <w:szCs w:val="24"/>
          <w:lang w:val="en-US" w:eastAsia="fr-FR"/>
        </w:rPr>
        <w:t xml:space="preserve"> J Nat. Prod 2007; 23(3):17.</w:t>
      </w:r>
      <w:r w:rsidRPr="00D605CE">
        <w:rPr>
          <w:rFonts w:ascii="Times New Roman" w:eastAsia="Times New Roman" w:hAnsi="Times New Roman" w:cs="Times New Roman"/>
          <w:sz w:val="24"/>
          <w:szCs w:val="24"/>
          <w:lang w:val="en-US" w:eastAsia="fr-FR"/>
        </w:rPr>
        <w:br/>
        <w:t xml:space="preserve">10. BK </w:t>
      </w:r>
      <w:proofErr w:type="spellStart"/>
      <w:r w:rsidRPr="00D605CE">
        <w:rPr>
          <w:rFonts w:ascii="Times New Roman" w:eastAsia="Times New Roman" w:hAnsi="Times New Roman" w:cs="Times New Roman"/>
          <w:sz w:val="24"/>
          <w:szCs w:val="24"/>
          <w:lang w:val="en-US" w:eastAsia="fr-FR"/>
        </w:rPr>
        <w:t>Manjunatha</w:t>
      </w:r>
      <w:proofErr w:type="spellEnd"/>
      <w:r w:rsidRPr="00D605CE">
        <w:rPr>
          <w:rFonts w:ascii="Times New Roman" w:eastAsia="Times New Roman" w:hAnsi="Times New Roman" w:cs="Times New Roman"/>
          <w:sz w:val="24"/>
          <w:szCs w:val="24"/>
          <w:lang w:val="en-US" w:eastAsia="fr-FR"/>
        </w:rPr>
        <w:t xml:space="preserve">, SM </w:t>
      </w:r>
      <w:proofErr w:type="spellStart"/>
      <w:r w:rsidRPr="00D605CE">
        <w:rPr>
          <w:rFonts w:ascii="Times New Roman" w:eastAsia="Times New Roman" w:hAnsi="Times New Roman" w:cs="Times New Roman"/>
          <w:sz w:val="24"/>
          <w:szCs w:val="24"/>
          <w:lang w:val="en-US" w:eastAsia="fr-FR"/>
        </w:rPr>
        <w:t>Vidya</w:t>
      </w:r>
      <w:proofErr w:type="spellEnd"/>
      <w:r w:rsidRPr="00D605CE">
        <w:rPr>
          <w:rFonts w:ascii="Times New Roman" w:eastAsia="Times New Roman" w:hAnsi="Times New Roman" w:cs="Times New Roman"/>
          <w:sz w:val="24"/>
          <w:szCs w:val="24"/>
          <w:lang w:val="en-US" w:eastAsia="fr-FR"/>
        </w:rPr>
        <w:t xml:space="preserve">, V Krishna, KL </w:t>
      </w:r>
      <w:proofErr w:type="spellStart"/>
      <w:r w:rsidRPr="00D605CE">
        <w:rPr>
          <w:rFonts w:ascii="Times New Roman" w:eastAsia="Times New Roman" w:hAnsi="Times New Roman" w:cs="Times New Roman"/>
          <w:sz w:val="24"/>
          <w:szCs w:val="24"/>
          <w:lang w:val="en-US" w:eastAsia="fr-FR"/>
        </w:rPr>
        <w:t>Mankani</w:t>
      </w:r>
      <w:proofErr w:type="spellEnd"/>
      <w:r w:rsidRPr="00D605CE">
        <w:rPr>
          <w:rFonts w:ascii="Times New Roman" w:eastAsia="Times New Roman" w:hAnsi="Times New Roman" w:cs="Times New Roman"/>
          <w:sz w:val="24"/>
          <w:szCs w:val="24"/>
          <w:lang w:val="en-US" w:eastAsia="fr-FR"/>
        </w:rPr>
        <w:t xml:space="preserve"> .Wound healing activity of </w:t>
      </w:r>
      <w:proofErr w:type="spellStart"/>
      <w:r w:rsidRPr="00D605CE">
        <w:rPr>
          <w:rFonts w:ascii="Times New Roman" w:eastAsia="Times New Roman" w:hAnsi="Times New Roman" w:cs="Times New Roman"/>
          <w:sz w:val="24"/>
          <w:szCs w:val="24"/>
          <w:lang w:val="en-US" w:eastAsia="fr-FR"/>
        </w:rPr>
        <w:t>Leucas</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hirta.Ind</w:t>
      </w:r>
      <w:proofErr w:type="spellEnd"/>
      <w:r w:rsidRPr="00D605CE">
        <w:rPr>
          <w:rFonts w:ascii="Times New Roman" w:eastAsia="Times New Roman" w:hAnsi="Times New Roman" w:cs="Times New Roman"/>
          <w:sz w:val="24"/>
          <w:szCs w:val="24"/>
          <w:lang w:val="en-US" w:eastAsia="fr-FR"/>
        </w:rPr>
        <w:t xml:space="preserve"> J pharma Sci. 2006;68 ( 3) :380-384.</w:t>
      </w:r>
      <w:r w:rsidRPr="00D605CE">
        <w:rPr>
          <w:rFonts w:ascii="Times New Roman" w:eastAsia="Times New Roman" w:hAnsi="Times New Roman" w:cs="Times New Roman"/>
          <w:sz w:val="24"/>
          <w:szCs w:val="24"/>
          <w:lang w:val="en-US" w:eastAsia="fr-FR"/>
        </w:rPr>
        <w:br/>
        <w:t xml:space="preserve">11. </w:t>
      </w:r>
      <w:proofErr w:type="spellStart"/>
      <w:r w:rsidRPr="00D605CE">
        <w:rPr>
          <w:rFonts w:ascii="Times New Roman" w:eastAsia="Times New Roman" w:hAnsi="Times New Roman" w:cs="Times New Roman"/>
          <w:sz w:val="24"/>
          <w:szCs w:val="24"/>
          <w:lang w:val="en-US" w:eastAsia="fr-FR"/>
        </w:rPr>
        <w:t>Shreedhara</w:t>
      </w:r>
      <w:proofErr w:type="spellEnd"/>
      <w:r w:rsidRPr="00D605CE">
        <w:rPr>
          <w:rFonts w:ascii="Times New Roman" w:eastAsia="Times New Roman" w:hAnsi="Times New Roman" w:cs="Times New Roman"/>
          <w:sz w:val="24"/>
          <w:szCs w:val="24"/>
          <w:lang w:val="en-US" w:eastAsia="fr-FR"/>
        </w:rPr>
        <w:t xml:space="preserve"> CS, Vaidya VP, </w:t>
      </w:r>
      <w:proofErr w:type="spellStart"/>
      <w:r w:rsidRPr="00D605CE">
        <w:rPr>
          <w:rFonts w:ascii="Times New Roman" w:eastAsia="Times New Roman" w:hAnsi="Times New Roman" w:cs="Times New Roman"/>
          <w:sz w:val="24"/>
          <w:szCs w:val="24"/>
          <w:lang w:val="en-US" w:eastAsia="fr-FR"/>
        </w:rPr>
        <w:t>Vagdevi</w:t>
      </w:r>
      <w:proofErr w:type="spellEnd"/>
      <w:r w:rsidRPr="00D605CE">
        <w:rPr>
          <w:rFonts w:ascii="Times New Roman" w:eastAsia="Times New Roman" w:hAnsi="Times New Roman" w:cs="Times New Roman"/>
          <w:sz w:val="24"/>
          <w:szCs w:val="24"/>
          <w:lang w:val="en-US" w:eastAsia="fr-FR"/>
        </w:rPr>
        <w:t xml:space="preserve"> HM, </w:t>
      </w:r>
      <w:proofErr w:type="spellStart"/>
      <w:r w:rsidRPr="00D605CE">
        <w:rPr>
          <w:rFonts w:ascii="Times New Roman" w:eastAsia="Times New Roman" w:hAnsi="Times New Roman" w:cs="Times New Roman"/>
          <w:sz w:val="24"/>
          <w:szCs w:val="24"/>
          <w:lang w:val="en-US" w:eastAsia="fr-FR"/>
        </w:rPr>
        <w:t>Latha</w:t>
      </w:r>
      <w:proofErr w:type="spellEnd"/>
      <w:r w:rsidRPr="00D605CE">
        <w:rPr>
          <w:rFonts w:ascii="Times New Roman" w:eastAsia="Times New Roman" w:hAnsi="Times New Roman" w:cs="Times New Roman"/>
          <w:sz w:val="24"/>
          <w:szCs w:val="24"/>
          <w:lang w:val="en-US" w:eastAsia="fr-FR"/>
        </w:rPr>
        <w:t xml:space="preserve"> KP, </w:t>
      </w:r>
      <w:proofErr w:type="spellStart"/>
      <w:r w:rsidRPr="00D605CE">
        <w:rPr>
          <w:rFonts w:ascii="Times New Roman" w:eastAsia="Times New Roman" w:hAnsi="Times New Roman" w:cs="Times New Roman"/>
          <w:sz w:val="24"/>
          <w:szCs w:val="24"/>
          <w:lang w:val="en-US" w:eastAsia="fr-FR"/>
        </w:rPr>
        <w:t>Muralikrishna</w:t>
      </w:r>
      <w:proofErr w:type="spellEnd"/>
      <w:r w:rsidRPr="00D605CE">
        <w:rPr>
          <w:rFonts w:ascii="Times New Roman" w:eastAsia="Times New Roman" w:hAnsi="Times New Roman" w:cs="Times New Roman"/>
          <w:sz w:val="24"/>
          <w:szCs w:val="24"/>
          <w:lang w:val="en-US" w:eastAsia="fr-FR"/>
        </w:rPr>
        <w:t xml:space="preserve"> KS, </w:t>
      </w:r>
      <w:proofErr w:type="spellStart"/>
      <w:r w:rsidRPr="00D605CE">
        <w:rPr>
          <w:rFonts w:ascii="Times New Roman" w:eastAsia="Times New Roman" w:hAnsi="Times New Roman" w:cs="Times New Roman"/>
          <w:sz w:val="24"/>
          <w:szCs w:val="24"/>
          <w:lang w:val="en-US" w:eastAsia="fr-FR"/>
        </w:rPr>
        <w:t>Krupanidhi</w:t>
      </w:r>
      <w:proofErr w:type="spellEnd"/>
      <w:r w:rsidRPr="00D605CE">
        <w:rPr>
          <w:rFonts w:ascii="Times New Roman" w:eastAsia="Times New Roman" w:hAnsi="Times New Roman" w:cs="Times New Roman"/>
          <w:sz w:val="24"/>
          <w:szCs w:val="24"/>
          <w:lang w:val="en-US" w:eastAsia="fr-FR"/>
        </w:rPr>
        <w:t xml:space="preserve"> AM. Screening of Bauhinia </w:t>
      </w:r>
      <w:proofErr w:type="spellStart"/>
      <w:r w:rsidRPr="00D605CE">
        <w:rPr>
          <w:rFonts w:ascii="Times New Roman" w:eastAsia="Times New Roman" w:hAnsi="Times New Roman" w:cs="Times New Roman"/>
          <w:sz w:val="24"/>
          <w:szCs w:val="24"/>
          <w:lang w:val="en-US" w:eastAsia="fr-FR"/>
        </w:rPr>
        <w:t>purpurea</w:t>
      </w:r>
      <w:proofErr w:type="spellEnd"/>
      <w:r w:rsidRPr="00D605CE">
        <w:rPr>
          <w:rFonts w:ascii="Times New Roman" w:eastAsia="Times New Roman" w:hAnsi="Times New Roman" w:cs="Times New Roman"/>
          <w:sz w:val="24"/>
          <w:szCs w:val="24"/>
          <w:lang w:val="en-US" w:eastAsia="fr-FR"/>
        </w:rPr>
        <w:t xml:space="preserve"> Linn for analgesic and anti-inflammatory activities. </w:t>
      </w:r>
      <w:proofErr w:type="spellStart"/>
      <w:r w:rsidRPr="00D605CE">
        <w:rPr>
          <w:rFonts w:ascii="Times New Roman" w:eastAsia="Times New Roman" w:hAnsi="Times New Roman" w:cs="Times New Roman"/>
          <w:sz w:val="24"/>
          <w:szCs w:val="24"/>
          <w:lang w:val="en-US" w:eastAsia="fr-FR"/>
        </w:rPr>
        <w:t>Ind</w:t>
      </w:r>
      <w:proofErr w:type="spellEnd"/>
      <w:r w:rsidRPr="00D605CE">
        <w:rPr>
          <w:rFonts w:ascii="Times New Roman" w:eastAsia="Times New Roman" w:hAnsi="Times New Roman" w:cs="Times New Roman"/>
          <w:sz w:val="24"/>
          <w:szCs w:val="24"/>
          <w:lang w:val="en-US" w:eastAsia="fr-FR"/>
        </w:rPr>
        <w:t xml:space="preserve"> J </w:t>
      </w:r>
      <w:proofErr w:type="spellStart"/>
      <w:r w:rsidRPr="00D605CE">
        <w:rPr>
          <w:rFonts w:ascii="Times New Roman" w:eastAsia="Times New Roman" w:hAnsi="Times New Roman" w:cs="Times New Roman"/>
          <w:sz w:val="24"/>
          <w:szCs w:val="24"/>
          <w:lang w:val="en-US" w:eastAsia="fr-FR"/>
        </w:rPr>
        <w:t>Pharmacol</w:t>
      </w:r>
      <w:proofErr w:type="spellEnd"/>
      <w:r w:rsidRPr="00D605CE">
        <w:rPr>
          <w:rFonts w:ascii="Times New Roman" w:eastAsia="Times New Roman" w:hAnsi="Times New Roman" w:cs="Times New Roman"/>
          <w:sz w:val="24"/>
          <w:szCs w:val="24"/>
          <w:lang w:val="en-US" w:eastAsia="fr-FR"/>
        </w:rPr>
        <w:t xml:space="preserve"> 2009</w:t>
      </w:r>
      <w:proofErr w:type="gramStart"/>
      <w:r w:rsidRPr="00D605CE">
        <w:rPr>
          <w:rFonts w:ascii="Times New Roman" w:eastAsia="Times New Roman" w:hAnsi="Times New Roman" w:cs="Times New Roman"/>
          <w:sz w:val="24"/>
          <w:szCs w:val="24"/>
          <w:lang w:val="en-US" w:eastAsia="fr-FR"/>
        </w:rPr>
        <w:t>;41</w:t>
      </w:r>
      <w:proofErr w:type="gramEnd"/>
      <w:r w:rsidRPr="00D605CE">
        <w:rPr>
          <w:rFonts w:ascii="Times New Roman" w:eastAsia="Times New Roman" w:hAnsi="Times New Roman" w:cs="Times New Roman"/>
          <w:sz w:val="24"/>
          <w:szCs w:val="24"/>
          <w:lang w:val="en-US" w:eastAsia="fr-FR"/>
        </w:rPr>
        <w:t>(2):75-79.</w:t>
      </w:r>
      <w:r w:rsidRPr="00D605CE">
        <w:rPr>
          <w:rFonts w:ascii="Times New Roman" w:eastAsia="Times New Roman" w:hAnsi="Times New Roman" w:cs="Times New Roman"/>
          <w:sz w:val="24"/>
          <w:szCs w:val="24"/>
          <w:lang w:val="en-US" w:eastAsia="fr-FR"/>
        </w:rPr>
        <w:br/>
        <w:t xml:space="preserve">12. Purnima Ashok, </w:t>
      </w:r>
      <w:proofErr w:type="spellStart"/>
      <w:r w:rsidRPr="00D605CE">
        <w:rPr>
          <w:rFonts w:ascii="Times New Roman" w:eastAsia="Times New Roman" w:hAnsi="Times New Roman" w:cs="Times New Roman"/>
          <w:sz w:val="24"/>
          <w:szCs w:val="24"/>
          <w:lang w:val="en-US" w:eastAsia="fr-FR"/>
        </w:rPr>
        <w:t>Prasanna</w:t>
      </w:r>
      <w:proofErr w:type="spellEnd"/>
      <w:r w:rsidRPr="00D605CE">
        <w:rPr>
          <w:rFonts w:ascii="Times New Roman" w:eastAsia="Times New Roman" w:hAnsi="Times New Roman" w:cs="Times New Roman"/>
          <w:sz w:val="24"/>
          <w:szCs w:val="24"/>
          <w:lang w:val="en-US" w:eastAsia="fr-FR"/>
        </w:rPr>
        <w:t xml:space="preserve"> GS, </w:t>
      </w:r>
      <w:proofErr w:type="spellStart"/>
      <w:r w:rsidRPr="00D605CE">
        <w:rPr>
          <w:rFonts w:ascii="Times New Roman" w:eastAsia="Times New Roman" w:hAnsi="Times New Roman" w:cs="Times New Roman"/>
          <w:sz w:val="24"/>
          <w:szCs w:val="24"/>
          <w:lang w:val="en-US" w:eastAsia="fr-FR"/>
        </w:rPr>
        <w:t>Mathuram</w:t>
      </w:r>
      <w:proofErr w:type="spellEnd"/>
      <w:r w:rsidRPr="00D605CE">
        <w:rPr>
          <w:rFonts w:ascii="Times New Roman" w:eastAsia="Times New Roman" w:hAnsi="Times New Roman" w:cs="Times New Roman"/>
          <w:sz w:val="24"/>
          <w:szCs w:val="24"/>
          <w:lang w:val="en-US" w:eastAsia="fr-FR"/>
        </w:rPr>
        <w:t xml:space="preserve"> K.L Analgesic and </w:t>
      </w:r>
      <w:proofErr w:type="spellStart"/>
      <w:r w:rsidRPr="00D605CE">
        <w:rPr>
          <w:rFonts w:ascii="Times New Roman" w:eastAsia="Times New Roman" w:hAnsi="Times New Roman" w:cs="Times New Roman"/>
          <w:sz w:val="24"/>
          <w:szCs w:val="24"/>
          <w:lang w:val="en-US" w:eastAsia="fr-FR"/>
        </w:rPr>
        <w:t>anti inflammatory</w:t>
      </w:r>
      <w:proofErr w:type="spellEnd"/>
      <w:r w:rsidRPr="00D605CE">
        <w:rPr>
          <w:rFonts w:ascii="Times New Roman" w:eastAsia="Times New Roman" w:hAnsi="Times New Roman" w:cs="Times New Roman"/>
          <w:sz w:val="24"/>
          <w:szCs w:val="24"/>
          <w:lang w:val="en-US" w:eastAsia="fr-FR"/>
        </w:rPr>
        <w:t xml:space="preserve"> activity of the chloroform extract of </w:t>
      </w:r>
      <w:proofErr w:type="spellStart"/>
      <w:r w:rsidRPr="00D605CE">
        <w:rPr>
          <w:rFonts w:ascii="Times New Roman" w:eastAsia="Times New Roman" w:hAnsi="Times New Roman" w:cs="Times New Roman"/>
          <w:sz w:val="24"/>
          <w:szCs w:val="24"/>
          <w:lang w:val="en-US" w:eastAsia="fr-FR"/>
        </w:rPr>
        <w:t>Trichilia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connaroides</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Ind</w:t>
      </w:r>
      <w:proofErr w:type="spellEnd"/>
      <w:r w:rsidRPr="00D605CE">
        <w:rPr>
          <w:rFonts w:ascii="Times New Roman" w:eastAsia="Times New Roman" w:hAnsi="Times New Roman" w:cs="Times New Roman"/>
          <w:sz w:val="24"/>
          <w:szCs w:val="24"/>
          <w:lang w:val="en-US" w:eastAsia="fr-FR"/>
        </w:rPr>
        <w:t xml:space="preserve"> J Pharm </w:t>
      </w:r>
      <w:proofErr w:type="spellStart"/>
      <w:r w:rsidRPr="00D605CE">
        <w:rPr>
          <w:rFonts w:ascii="Times New Roman" w:eastAsia="Times New Roman" w:hAnsi="Times New Roman" w:cs="Times New Roman"/>
          <w:sz w:val="24"/>
          <w:szCs w:val="24"/>
          <w:lang w:val="en-US" w:eastAsia="fr-FR"/>
        </w:rPr>
        <w:t>Sci</w:t>
      </w:r>
      <w:proofErr w:type="spellEnd"/>
      <w:r w:rsidRPr="00D605CE">
        <w:rPr>
          <w:rFonts w:ascii="Times New Roman" w:eastAsia="Times New Roman" w:hAnsi="Times New Roman" w:cs="Times New Roman"/>
          <w:sz w:val="24"/>
          <w:szCs w:val="24"/>
          <w:lang w:val="en-US" w:eastAsia="fr-FR"/>
        </w:rPr>
        <w:t xml:space="preserve"> 2006</w:t>
      </w:r>
      <w:proofErr w:type="gramStart"/>
      <w:r w:rsidRPr="00D605CE">
        <w:rPr>
          <w:rFonts w:ascii="Times New Roman" w:eastAsia="Times New Roman" w:hAnsi="Times New Roman" w:cs="Times New Roman"/>
          <w:sz w:val="24"/>
          <w:szCs w:val="24"/>
          <w:lang w:val="en-US" w:eastAsia="fr-FR"/>
        </w:rPr>
        <w:t>;68</w:t>
      </w:r>
      <w:proofErr w:type="gramEnd"/>
      <w:r w:rsidRPr="00D605CE">
        <w:rPr>
          <w:rFonts w:ascii="Times New Roman" w:eastAsia="Times New Roman" w:hAnsi="Times New Roman" w:cs="Times New Roman"/>
          <w:sz w:val="24"/>
          <w:szCs w:val="24"/>
          <w:lang w:val="en-US" w:eastAsia="fr-FR"/>
        </w:rPr>
        <w:t>(2) :231-233.IJPS</w:t>
      </w:r>
      <w:r w:rsidRPr="00D605CE">
        <w:rPr>
          <w:rFonts w:ascii="Times New Roman" w:eastAsia="Times New Roman" w:hAnsi="Times New Roman" w:cs="Times New Roman"/>
          <w:sz w:val="24"/>
          <w:szCs w:val="24"/>
          <w:lang w:val="en-US" w:eastAsia="fr-FR"/>
        </w:rPr>
        <w:br/>
        <w:t xml:space="preserve">13. </w:t>
      </w:r>
      <w:proofErr w:type="spellStart"/>
      <w:r w:rsidRPr="00D605CE">
        <w:rPr>
          <w:rFonts w:ascii="Times New Roman" w:eastAsia="Times New Roman" w:hAnsi="Times New Roman" w:cs="Times New Roman"/>
          <w:sz w:val="24"/>
          <w:szCs w:val="24"/>
          <w:lang w:val="en-US" w:eastAsia="fr-FR"/>
        </w:rPr>
        <w:t>Raquibul</w:t>
      </w:r>
      <w:proofErr w:type="spellEnd"/>
      <w:r w:rsidRPr="00D605CE">
        <w:rPr>
          <w:rFonts w:ascii="Times New Roman" w:eastAsia="Times New Roman" w:hAnsi="Times New Roman" w:cs="Times New Roman"/>
          <w:sz w:val="24"/>
          <w:szCs w:val="24"/>
          <w:lang w:val="en-US" w:eastAsia="fr-FR"/>
        </w:rPr>
        <w:t xml:space="preserve"> Hasan SM ,Mariam Jamila, </w:t>
      </w:r>
      <w:proofErr w:type="spellStart"/>
      <w:r w:rsidRPr="00D605CE">
        <w:rPr>
          <w:rFonts w:ascii="Times New Roman" w:eastAsia="Times New Roman" w:hAnsi="Times New Roman" w:cs="Times New Roman"/>
          <w:sz w:val="24"/>
          <w:szCs w:val="24"/>
          <w:lang w:val="en-US" w:eastAsia="fr-FR"/>
        </w:rPr>
        <w:t>Muntazar</w:t>
      </w:r>
      <w:proofErr w:type="spellEnd"/>
      <w:r w:rsidRPr="00D605CE">
        <w:rPr>
          <w:rFonts w:ascii="Times New Roman" w:eastAsia="Times New Roman" w:hAnsi="Times New Roman" w:cs="Times New Roman"/>
          <w:sz w:val="24"/>
          <w:szCs w:val="24"/>
          <w:lang w:val="en-US" w:eastAsia="fr-FR"/>
        </w:rPr>
        <w:t xml:space="preserve"> MM. Et al. Analgesic and </w:t>
      </w:r>
      <w:proofErr w:type="spellStart"/>
      <w:r w:rsidRPr="00D605CE">
        <w:rPr>
          <w:rFonts w:ascii="Times New Roman" w:eastAsia="Times New Roman" w:hAnsi="Times New Roman" w:cs="Times New Roman"/>
          <w:sz w:val="24"/>
          <w:szCs w:val="24"/>
          <w:lang w:val="en-US" w:eastAsia="fr-FR"/>
        </w:rPr>
        <w:t>anti inflammatory</w:t>
      </w:r>
      <w:proofErr w:type="spellEnd"/>
      <w:r w:rsidRPr="00D605CE">
        <w:rPr>
          <w:rFonts w:ascii="Times New Roman" w:eastAsia="Times New Roman" w:hAnsi="Times New Roman" w:cs="Times New Roman"/>
          <w:sz w:val="24"/>
          <w:szCs w:val="24"/>
          <w:lang w:val="en-US" w:eastAsia="fr-FR"/>
        </w:rPr>
        <w:t xml:space="preserve"> activity of the </w:t>
      </w:r>
      <w:proofErr w:type="spellStart"/>
      <w:r w:rsidRPr="00D605CE">
        <w:rPr>
          <w:rFonts w:ascii="Times New Roman" w:eastAsia="Times New Roman" w:hAnsi="Times New Roman" w:cs="Times New Roman"/>
          <w:sz w:val="24"/>
          <w:szCs w:val="24"/>
          <w:lang w:val="en-US" w:eastAsia="fr-FR"/>
        </w:rPr>
        <w:t>hydromethanolic</w:t>
      </w:r>
      <w:proofErr w:type="spellEnd"/>
      <w:r w:rsidRPr="00D605CE">
        <w:rPr>
          <w:rFonts w:ascii="Times New Roman" w:eastAsia="Times New Roman" w:hAnsi="Times New Roman" w:cs="Times New Roman"/>
          <w:sz w:val="24"/>
          <w:szCs w:val="24"/>
          <w:lang w:val="en-US" w:eastAsia="fr-FR"/>
        </w:rPr>
        <w:t xml:space="preserve"> extract of </w:t>
      </w:r>
      <w:proofErr w:type="spellStart"/>
      <w:r w:rsidRPr="00D605CE">
        <w:rPr>
          <w:rFonts w:ascii="Times New Roman" w:eastAsia="Times New Roman" w:hAnsi="Times New Roman" w:cs="Times New Roman"/>
          <w:sz w:val="24"/>
          <w:szCs w:val="24"/>
          <w:lang w:val="en-US" w:eastAsia="fr-FR"/>
        </w:rPr>
        <w:t>Mikania</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scandens.wild</w:t>
      </w:r>
      <w:proofErr w:type="spellEnd"/>
      <w:r w:rsidRPr="00D605CE">
        <w:rPr>
          <w:rFonts w:ascii="Times New Roman" w:eastAsia="Times New Roman" w:hAnsi="Times New Roman" w:cs="Times New Roman"/>
          <w:sz w:val="24"/>
          <w:szCs w:val="24"/>
          <w:lang w:val="en-US" w:eastAsia="fr-FR"/>
        </w:rPr>
        <w:t xml:space="preserve"> leaves </w:t>
      </w:r>
      <w:proofErr w:type="spellStart"/>
      <w:r w:rsidRPr="00D605CE">
        <w:rPr>
          <w:rFonts w:ascii="Times New Roman" w:eastAsia="Times New Roman" w:hAnsi="Times New Roman" w:cs="Times New Roman"/>
          <w:sz w:val="24"/>
          <w:szCs w:val="24"/>
          <w:lang w:val="en-US" w:eastAsia="fr-FR"/>
        </w:rPr>
        <w:t>Amer.J</w:t>
      </w:r>
      <w:proofErr w:type="spellEnd"/>
      <w:r w:rsidRPr="00D605CE">
        <w:rPr>
          <w:rFonts w:ascii="Times New Roman" w:eastAsia="Times New Roman" w:hAnsi="Times New Roman" w:cs="Times New Roman"/>
          <w:sz w:val="24"/>
          <w:szCs w:val="24"/>
          <w:lang w:val="en-US" w:eastAsia="fr-FR"/>
        </w:rPr>
        <w:t xml:space="preserve"> </w:t>
      </w:r>
      <w:proofErr w:type="spellStart"/>
      <w:r w:rsidRPr="00D605CE">
        <w:rPr>
          <w:rFonts w:ascii="Times New Roman" w:eastAsia="Times New Roman" w:hAnsi="Times New Roman" w:cs="Times New Roman"/>
          <w:sz w:val="24"/>
          <w:szCs w:val="24"/>
          <w:lang w:val="en-US" w:eastAsia="fr-FR"/>
        </w:rPr>
        <w:t>Pharmacol</w:t>
      </w:r>
      <w:proofErr w:type="spellEnd"/>
      <w:r w:rsidRPr="00D605CE">
        <w:rPr>
          <w:rFonts w:ascii="Times New Roman" w:eastAsia="Times New Roman" w:hAnsi="Times New Roman" w:cs="Times New Roman"/>
          <w:sz w:val="24"/>
          <w:szCs w:val="24"/>
          <w:lang w:val="en-US" w:eastAsia="fr-FR"/>
        </w:rPr>
        <w:t xml:space="preserve"> and </w:t>
      </w:r>
      <w:proofErr w:type="spellStart"/>
      <w:r w:rsidRPr="00D605CE">
        <w:rPr>
          <w:rFonts w:ascii="Times New Roman" w:eastAsia="Times New Roman" w:hAnsi="Times New Roman" w:cs="Times New Roman"/>
          <w:sz w:val="24"/>
          <w:szCs w:val="24"/>
          <w:lang w:val="en-US" w:eastAsia="fr-FR"/>
        </w:rPr>
        <w:t>Toxicol</w:t>
      </w:r>
      <w:proofErr w:type="spellEnd"/>
      <w:r w:rsidRPr="00D605CE">
        <w:rPr>
          <w:rFonts w:ascii="Times New Roman" w:eastAsia="Times New Roman" w:hAnsi="Times New Roman" w:cs="Times New Roman"/>
          <w:sz w:val="24"/>
          <w:szCs w:val="24"/>
          <w:lang w:val="en-US" w:eastAsia="fr-FR"/>
        </w:rPr>
        <w:t xml:space="preserve"> 2009;4(1):1-7.</w:t>
      </w:r>
    </w:p>
    <w:p w:rsidR="00D605CE" w:rsidRPr="00D605CE" w:rsidRDefault="00D605CE" w:rsidP="00D605CE">
      <w:pPr>
        <w:numPr>
          <w:ilvl w:val="0"/>
          <w:numId w:val="1"/>
        </w:numPr>
        <w:spacing w:after="0" w:line="240" w:lineRule="auto"/>
        <w:ind w:left="0"/>
        <w:textAlignment w:val="baseline"/>
        <w:rPr>
          <w:rFonts w:ascii="Arial" w:eastAsia="Times New Roman" w:hAnsi="Arial" w:cs="Arial"/>
          <w:color w:val="5C5C5C"/>
          <w:sz w:val="18"/>
          <w:szCs w:val="18"/>
          <w:lang w:eastAsia="fr-FR"/>
        </w:rPr>
      </w:pPr>
      <w:r w:rsidRPr="00D605CE">
        <w:rPr>
          <w:rFonts w:ascii="Arial" w:eastAsia="Times New Roman" w:hAnsi="Arial" w:cs="Arial"/>
          <w:color w:val="5C5C5C"/>
          <w:sz w:val="18"/>
          <w:szCs w:val="18"/>
          <w:lang w:eastAsia="fr-FR"/>
        </w:rPr>
        <w:t>{</w:t>
      </w:r>
      <w:proofErr w:type="spellStart"/>
      <w:r w:rsidRPr="00D605CE">
        <w:rPr>
          <w:rFonts w:ascii="Arial" w:eastAsia="Times New Roman" w:hAnsi="Arial" w:cs="Arial"/>
          <w:color w:val="5C5C5C"/>
          <w:sz w:val="18"/>
          <w:szCs w:val="18"/>
          <w:lang w:eastAsia="fr-FR"/>
        </w:rPr>
        <w:t>full_citation</w:t>
      </w:r>
      <w:proofErr w:type="spellEnd"/>
      <w:r w:rsidRPr="00D605CE">
        <w:rPr>
          <w:rFonts w:ascii="Arial" w:eastAsia="Times New Roman" w:hAnsi="Arial" w:cs="Arial"/>
          <w:color w:val="5C5C5C"/>
          <w:sz w:val="18"/>
          <w:szCs w:val="18"/>
          <w:lang w:eastAsia="fr-FR"/>
        </w:rPr>
        <w:t>}</w:t>
      </w:r>
    </w:p>
    <w:p w:rsidR="00BA4729" w:rsidRDefault="00BA4729" w:rsidP="00D605CE">
      <w:pPr>
        <w:spacing w:after="0" w:line="240" w:lineRule="auto"/>
      </w:pPr>
    </w:p>
    <w:p w:rsidR="00D605CE" w:rsidRDefault="00D605CE" w:rsidP="00D605CE">
      <w:pPr>
        <w:pStyle w:val="Titre4"/>
        <w:shd w:val="clear" w:color="auto" w:fill="FFFFFF"/>
        <w:spacing w:before="0" w:beforeAutospacing="0" w:after="0" w:afterAutospacing="0" w:line="240" w:lineRule="atLeast"/>
        <w:textAlignment w:val="baseline"/>
        <w:rPr>
          <w:rFonts w:ascii="Helvetica" w:hAnsi="Helvetica" w:cs="Helvetica"/>
          <w:color w:val="1A1A1A"/>
          <w:sz w:val="21"/>
          <w:szCs w:val="21"/>
        </w:rPr>
      </w:pPr>
      <w:proofErr w:type="spellStart"/>
      <w:r>
        <w:rPr>
          <w:rFonts w:ascii="Helvetica" w:hAnsi="Helvetica" w:cs="Helvetica"/>
          <w:color w:val="1A1A1A"/>
          <w:sz w:val="21"/>
          <w:szCs w:val="21"/>
        </w:rPr>
        <w:t>Author</w:t>
      </w:r>
      <w:proofErr w:type="spellEnd"/>
      <w:r>
        <w:rPr>
          <w:rFonts w:ascii="Helvetica" w:hAnsi="Helvetica" w:cs="Helvetica"/>
          <w:color w:val="1A1A1A"/>
          <w:sz w:val="21"/>
          <w:szCs w:val="21"/>
        </w:rPr>
        <w:t xml:space="preserve"> Information</w:t>
      </w:r>
    </w:p>
    <w:p w:rsidR="00D605CE" w:rsidRPr="00D605CE" w:rsidRDefault="00D605CE" w:rsidP="00D605CE">
      <w:pPr>
        <w:pStyle w:val="NormalWeb"/>
        <w:shd w:val="clear" w:color="auto" w:fill="FFFFFF"/>
        <w:spacing w:before="0" w:beforeAutospacing="0" w:after="0" w:afterAutospacing="0" w:line="270" w:lineRule="atLeast"/>
        <w:textAlignment w:val="baseline"/>
        <w:rPr>
          <w:rFonts w:ascii="Helvetica" w:hAnsi="Helvetica" w:cs="Helvetica"/>
          <w:color w:val="666666"/>
          <w:sz w:val="18"/>
          <w:szCs w:val="18"/>
          <w:lang w:val="en-US"/>
        </w:rPr>
      </w:pPr>
      <w:r w:rsidRPr="00D605CE">
        <w:rPr>
          <w:rStyle w:val="lev"/>
          <w:rFonts w:ascii="Helvetica" w:hAnsi="Helvetica" w:cs="Helvetica"/>
          <w:color w:val="666666"/>
          <w:sz w:val="18"/>
          <w:szCs w:val="18"/>
          <w:bdr w:val="none" w:sz="0" w:space="0" w:color="auto" w:frame="1"/>
          <w:lang w:val="en-US"/>
        </w:rPr>
        <w:t xml:space="preserve">Naira </w:t>
      </w:r>
      <w:proofErr w:type="spellStart"/>
      <w:r w:rsidRPr="00D605CE">
        <w:rPr>
          <w:rStyle w:val="lev"/>
          <w:rFonts w:ascii="Helvetica" w:hAnsi="Helvetica" w:cs="Helvetica"/>
          <w:color w:val="666666"/>
          <w:sz w:val="18"/>
          <w:szCs w:val="18"/>
          <w:bdr w:val="none" w:sz="0" w:space="0" w:color="auto" w:frame="1"/>
          <w:lang w:val="en-US"/>
        </w:rPr>
        <w:t>nayeem</w:t>
      </w:r>
      <w:proofErr w:type="spellEnd"/>
      <w:r w:rsidRPr="00D605CE">
        <w:rPr>
          <w:rStyle w:val="lev"/>
          <w:rFonts w:ascii="Helvetica" w:hAnsi="Helvetica" w:cs="Helvetica"/>
          <w:color w:val="666666"/>
          <w:sz w:val="18"/>
          <w:szCs w:val="18"/>
          <w:bdr w:val="none" w:sz="0" w:space="0" w:color="auto" w:frame="1"/>
          <w:lang w:val="en-US"/>
        </w:rPr>
        <w:t>, M. Pharma</w:t>
      </w:r>
      <w:r w:rsidRPr="00D605CE">
        <w:rPr>
          <w:rFonts w:ascii="Helvetica" w:hAnsi="Helvetica" w:cs="Helvetica"/>
          <w:color w:val="666666"/>
          <w:sz w:val="18"/>
          <w:szCs w:val="18"/>
          <w:lang w:val="en-US"/>
        </w:rPr>
        <w:br/>
        <w:t xml:space="preserve">Department of pharmaceutical chemistry, </w:t>
      </w:r>
      <w:proofErr w:type="spellStart"/>
      <w:r w:rsidRPr="00D605CE">
        <w:rPr>
          <w:rFonts w:ascii="Helvetica" w:hAnsi="Helvetica" w:cs="Helvetica"/>
          <w:color w:val="666666"/>
          <w:sz w:val="18"/>
          <w:szCs w:val="18"/>
          <w:lang w:val="en-US"/>
        </w:rPr>
        <w:t>Krupanidhi</w:t>
      </w:r>
      <w:proofErr w:type="spellEnd"/>
      <w:r w:rsidRPr="00D605CE">
        <w:rPr>
          <w:rFonts w:ascii="Helvetica" w:hAnsi="Helvetica" w:cs="Helvetica"/>
          <w:color w:val="666666"/>
          <w:sz w:val="18"/>
          <w:szCs w:val="18"/>
          <w:lang w:val="en-US"/>
        </w:rPr>
        <w:t xml:space="preserve"> College of Pharmacy</w:t>
      </w:r>
    </w:p>
    <w:p w:rsidR="00D605CE" w:rsidRPr="00D605CE" w:rsidRDefault="00D605CE" w:rsidP="00D605CE">
      <w:pPr>
        <w:pStyle w:val="NormalWeb"/>
        <w:shd w:val="clear" w:color="auto" w:fill="FFFFFF"/>
        <w:spacing w:before="0" w:beforeAutospacing="0" w:after="0" w:afterAutospacing="0" w:line="270" w:lineRule="atLeast"/>
        <w:textAlignment w:val="baseline"/>
        <w:rPr>
          <w:rFonts w:ascii="Helvetica" w:hAnsi="Helvetica" w:cs="Helvetica"/>
          <w:color w:val="666666"/>
          <w:sz w:val="18"/>
          <w:szCs w:val="18"/>
          <w:lang w:val="en-US"/>
        </w:rPr>
      </w:pPr>
      <w:proofErr w:type="spellStart"/>
      <w:r w:rsidRPr="00D605CE">
        <w:rPr>
          <w:rStyle w:val="lev"/>
          <w:rFonts w:ascii="Helvetica" w:hAnsi="Helvetica" w:cs="Helvetica"/>
          <w:color w:val="666666"/>
          <w:sz w:val="18"/>
          <w:szCs w:val="18"/>
          <w:bdr w:val="none" w:sz="0" w:space="0" w:color="auto" w:frame="1"/>
          <w:lang w:val="en-US"/>
        </w:rPr>
        <w:t>Karvekar</w:t>
      </w:r>
      <w:proofErr w:type="spellEnd"/>
      <w:r w:rsidRPr="00D605CE">
        <w:rPr>
          <w:rStyle w:val="lev"/>
          <w:rFonts w:ascii="Helvetica" w:hAnsi="Helvetica" w:cs="Helvetica"/>
          <w:color w:val="666666"/>
          <w:sz w:val="18"/>
          <w:szCs w:val="18"/>
          <w:bdr w:val="none" w:sz="0" w:space="0" w:color="auto" w:frame="1"/>
          <w:lang w:val="en-US"/>
        </w:rPr>
        <w:t>, MD PhD</w:t>
      </w:r>
      <w:r w:rsidRPr="00D605CE">
        <w:rPr>
          <w:rFonts w:ascii="Helvetica" w:hAnsi="Helvetica" w:cs="Helvetica"/>
          <w:color w:val="666666"/>
          <w:sz w:val="18"/>
          <w:szCs w:val="18"/>
          <w:lang w:val="en-US"/>
        </w:rPr>
        <w:br/>
        <w:t xml:space="preserve">Department of pharmaceutical chemistry, </w:t>
      </w:r>
      <w:proofErr w:type="spellStart"/>
      <w:r w:rsidRPr="00D605CE">
        <w:rPr>
          <w:rFonts w:ascii="Helvetica" w:hAnsi="Helvetica" w:cs="Helvetica"/>
          <w:color w:val="666666"/>
          <w:sz w:val="18"/>
          <w:szCs w:val="18"/>
          <w:lang w:val="en-US"/>
        </w:rPr>
        <w:t>Krupanidhi</w:t>
      </w:r>
      <w:proofErr w:type="spellEnd"/>
      <w:r w:rsidRPr="00D605CE">
        <w:rPr>
          <w:rFonts w:ascii="Helvetica" w:hAnsi="Helvetica" w:cs="Helvetica"/>
          <w:color w:val="666666"/>
          <w:sz w:val="18"/>
          <w:szCs w:val="18"/>
          <w:lang w:val="en-US"/>
        </w:rPr>
        <w:t xml:space="preserve"> College of Pharmacy</w:t>
      </w:r>
    </w:p>
    <w:p w:rsidR="00D605CE" w:rsidRPr="00D605CE" w:rsidRDefault="00D605CE" w:rsidP="00D605CE">
      <w:pPr>
        <w:spacing w:after="0" w:line="240" w:lineRule="auto"/>
        <w:rPr>
          <w:lang w:val="en-US"/>
        </w:rPr>
      </w:pPr>
    </w:p>
    <w:p w:rsidR="00D605CE" w:rsidRDefault="00D605CE" w:rsidP="00D605CE">
      <w:pPr>
        <w:spacing w:after="0" w:line="240" w:lineRule="auto"/>
      </w:pPr>
      <w:r>
        <w:t xml:space="preserve">Source : </w:t>
      </w:r>
      <w:hyperlink r:id="rId8" w:history="1">
        <w:r w:rsidRPr="00771ED6">
          <w:rPr>
            <w:rStyle w:val="Lienhypertexte"/>
          </w:rPr>
          <w:t>https://ispub.com/IJPHARM/8/1/5396#</w:t>
        </w:r>
      </w:hyperlink>
      <w:r>
        <w:t xml:space="preserve"> </w:t>
      </w:r>
    </w:p>
    <w:sectPr w:rsidR="00D605CE" w:rsidSect="00D605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E60C2"/>
    <w:multiLevelType w:val="multilevel"/>
    <w:tmpl w:val="967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CE"/>
    <w:rsid w:val="00BA4729"/>
    <w:rsid w:val="00D60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279B7-4631-4CBC-AD3D-8C20FC8A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60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605C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605C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605C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D605CE"/>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5C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605C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605C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605CE"/>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D605CE"/>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D605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605CE"/>
    <w:rPr>
      <w:color w:val="0000FF"/>
      <w:u w:val="single"/>
    </w:rPr>
  </w:style>
  <w:style w:type="paragraph" w:customStyle="1" w:styleId="subtitle">
    <w:name w:val="subtitle"/>
    <w:basedOn w:val="Normal"/>
    <w:rsid w:val="00D605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605CE"/>
  </w:style>
  <w:style w:type="character" w:styleId="Accentuation">
    <w:name w:val="Emphasis"/>
    <w:basedOn w:val="Policepardfaut"/>
    <w:uiPriority w:val="20"/>
    <w:qFormat/>
    <w:rsid w:val="00D605CE"/>
    <w:rPr>
      <w:i/>
      <w:iCs/>
    </w:rPr>
  </w:style>
  <w:style w:type="character" w:styleId="lev">
    <w:name w:val="Strong"/>
    <w:basedOn w:val="Policepardfaut"/>
    <w:uiPriority w:val="22"/>
    <w:qFormat/>
    <w:rsid w:val="00D60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8191">
      <w:bodyDiv w:val="1"/>
      <w:marLeft w:val="0"/>
      <w:marRight w:val="0"/>
      <w:marTop w:val="0"/>
      <w:marBottom w:val="0"/>
      <w:divBdr>
        <w:top w:val="none" w:sz="0" w:space="0" w:color="auto"/>
        <w:left w:val="none" w:sz="0" w:space="0" w:color="auto"/>
        <w:bottom w:val="none" w:sz="0" w:space="0" w:color="auto"/>
        <w:right w:val="none" w:sz="0" w:space="0" w:color="auto"/>
      </w:divBdr>
    </w:div>
    <w:div w:id="185755103">
      <w:bodyDiv w:val="1"/>
      <w:marLeft w:val="0"/>
      <w:marRight w:val="0"/>
      <w:marTop w:val="0"/>
      <w:marBottom w:val="0"/>
      <w:divBdr>
        <w:top w:val="none" w:sz="0" w:space="0" w:color="auto"/>
        <w:left w:val="none" w:sz="0" w:space="0" w:color="auto"/>
        <w:bottom w:val="none" w:sz="0" w:space="0" w:color="auto"/>
        <w:right w:val="none" w:sz="0" w:space="0" w:color="auto"/>
      </w:divBdr>
      <w:divsChild>
        <w:div w:id="2016178199">
          <w:marLeft w:val="0"/>
          <w:marRight w:val="0"/>
          <w:marTop w:val="0"/>
          <w:marBottom w:val="0"/>
          <w:divBdr>
            <w:top w:val="none" w:sz="0" w:space="0" w:color="auto"/>
            <w:left w:val="none" w:sz="0" w:space="0" w:color="auto"/>
            <w:bottom w:val="none" w:sz="0" w:space="0" w:color="auto"/>
            <w:right w:val="none" w:sz="0" w:space="0" w:color="auto"/>
          </w:divBdr>
        </w:div>
        <w:div w:id="1262027882">
          <w:marLeft w:val="0"/>
          <w:marRight w:val="0"/>
          <w:marTop w:val="0"/>
          <w:marBottom w:val="0"/>
          <w:divBdr>
            <w:top w:val="none" w:sz="0" w:space="0" w:color="auto"/>
            <w:left w:val="none" w:sz="0" w:space="0" w:color="auto"/>
            <w:bottom w:val="none" w:sz="0" w:space="0" w:color="auto"/>
            <w:right w:val="none" w:sz="0" w:space="0" w:color="auto"/>
          </w:divBdr>
        </w:div>
        <w:div w:id="1804423585">
          <w:marLeft w:val="0"/>
          <w:marRight w:val="0"/>
          <w:marTop w:val="0"/>
          <w:marBottom w:val="0"/>
          <w:divBdr>
            <w:top w:val="none" w:sz="0" w:space="0" w:color="auto"/>
            <w:left w:val="none" w:sz="0" w:space="0" w:color="auto"/>
            <w:bottom w:val="none" w:sz="0" w:space="0" w:color="auto"/>
            <w:right w:val="none" w:sz="0" w:space="0" w:color="auto"/>
          </w:divBdr>
        </w:div>
        <w:div w:id="1925070220">
          <w:marLeft w:val="0"/>
          <w:marRight w:val="0"/>
          <w:marTop w:val="0"/>
          <w:marBottom w:val="0"/>
          <w:divBdr>
            <w:top w:val="none" w:sz="0" w:space="0" w:color="auto"/>
            <w:left w:val="none" w:sz="0" w:space="0" w:color="auto"/>
            <w:bottom w:val="none" w:sz="0" w:space="0" w:color="auto"/>
            <w:right w:val="none" w:sz="0" w:space="0" w:color="auto"/>
          </w:divBdr>
          <w:divsChild>
            <w:div w:id="920287030">
              <w:marLeft w:val="0"/>
              <w:marRight w:val="0"/>
              <w:marTop w:val="0"/>
              <w:marBottom w:val="0"/>
              <w:divBdr>
                <w:top w:val="none" w:sz="0" w:space="0" w:color="auto"/>
                <w:left w:val="none" w:sz="0" w:space="0" w:color="auto"/>
                <w:bottom w:val="none" w:sz="0" w:space="0" w:color="auto"/>
                <w:right w:val="none" w:sz="0" w:space="0" w:color="auto"/>
              </w:divBdr>
            </w:div>
            <w:div w:id="1509368458">
              <w:marLeft w:val="0"/>
              <w:marRight w:val="0"/>
              <w:marTop w:val="0"/>
              <w:marBottom w:val="0"/>
              <w:divBdr>
                <w:top w:val="none" w:sz="0" w:space="0" w:color="auto"/>
                <w:left w:val="none" w:sz="0" w:space="0" w:color="auto"/>
                <w:bottom w:val="none" w:sz="0" w:space="0" w:color="auto"/>
                <w:right w:val="none" w:sz="0" w:space="0" w:color="auto"/>
              </w:divBdr>
              <w:divsChild>
                <w:div w:id="1815878559">
                  <w:marLeft w:val="0"/>
                  <w:marRight w:val="0"/>
                  <w:marTop w:val="0"/>
                  <w:marBottom w:val="0"/>
                  <w:divBdr>
                    <w:top w:val="none" w:sz="0" w:space="0" w:color="auto"/>
                    <w:left w:val="none" w:sz="0" w:space="0" w:color="auto"/>
                    <w:bottom w:val="none" w:sz="0" w:space="0" w:color="auto"/>
                    <w:right w:val="none" w:sz="0" w:space="0" w:color="auto"/>
                  </w:divBdr>
                </w:div>
                <w:div w:id="952902182">
                  <w:marLeft w:val="0"/>
                  <w:marRight w:val="0"/>
                  <w:marTop w:val="0"/>
                  <w:marBottom w:val="0"/>
                  <w:divBdr>
                    <w:top w:val="none" w:sz="0" w:space="0" w:color="auto"/>
                    <w:left w:val="none" w:sz="0" w:space="0" w:color="auto"/>
                    <w:bottom w:val="none" w:sz="0" w:space="0" w:color="auto"/>
                    <w:right w:val="none" w:sz="0" w:space="0" w:color="auto"/>
                  </w:divBdr>
                </w:div>
                <w:div w:id="321544440">
                  <w:marLeft w:val="0"/>
                  <w:marRight w:val="0"/>
                  <w:marTop w:val="0"/>
                  <w:marBottom w:val="0"/>
                  <w:divBdr>
                    <w:top w:val="none" w:sz="0" w:space="0" w:color="auto"/>
                    <w:left w:val="none" w:sz="0" w:space="0" w:color="auto"/>
                    <w:bottom w:val="none" w:sz="0" w:space="0" w:color="auto"/>
                    <w:right w:val="none" w:sz="0" w:space="0" w:color="auto"/>
                  </w:divBdr>
                </w:div>
                <w:div w:id="765226629">
                  <w:marLeft w:val="0"/>
                  <w:marRight w:val="0"/>
                  <w:marTop w:val="0"/>
                  <w:marBottom w:val="0"/>
                  <w:divBdr>
                    <w:top w:val="none" w:sz="0" w:space="0" w:color="auto"/>
                    <w:left w:val="none" w:sz="0" w:space="0" w:color="auto"/>
                    <w:bottom w:val="none" w:sz="0" w:space="0" w:color="auto"/>
                    <w:right w:val="none" w:sz="0" w:space="0" w:color="auto"/>
                  </w:divBdr>
                </w:div>
                <w:div w:id="452946657">
                  <w:marLeft w:val="0"/>
                  <w:marRight w:val="0"/>
                  <w:marTop w:val="0"/>
                  <w:marBottom w:val="0"/>
                  <w:divBdr>
                    <w:top w:val="none" w:sz="0" w:space="0" w:color="auto"/>
                    <w:left w:val="none" w:sz="0" w:space="0" w:color="auto"/>
                    <w:bottom w:val="none" w:sz="0" w:space="0" w:color="auto"/>
                    <w:right w:val="none" w:sz="0" w:space="0" w:color="auto"/>
                  </w:divBdr>
                </w:div>
              </w:divsChild>
            </w:div>
            <w:div w:id="2014724543">
              <w:marLeft w:val="0"/>
              <w:marRight w:val="0"/>
              <w:marTop w:val="0"/>
              <w:marBottom w:val="0"/>
              <w:divBdr>
                <w:top w:val="none" w:sz="0" w:space="0" w:color="auto"/>
                <w:left w:val="none" w:sz="0" w:space="0" w:color="auto"/>
                <w:bottom w:val="none" w:sz="0" w:space="0" w:color="auto"/>
                <w:right w:val="none" w:sz="0" w:space="0" w:color="auto"/>
              </w:divBdr>
              <w:divsChild>
                <w:div w:id="551892119">
                  <w:marLeft w:val="0"/>
                  <w:marRight w:val="0"/>
                  <w:marTop w:val="0"/>
                  <w:marBottom w:val="0"/>
                  <w:divBdr>
                    <w:top w:val="none" w:sz="0" w:space="0" w:color="auto"/>
                    <w:left w:val="none" w:sz="0" w:space="0" w:color="auto"/>
                    <w:bottom w:val="none" w:sz="0" w:space="0" w:color="auto"/>
                    <w:right w:val="none" w:sz="0" w:space="0" w:color="auto"/>
                  </w:divBdr>
                </w:div>
                <w:div w:id="764300451">
                  <w:marLeft w:val="0"/>
                  <w:marRight w:val="0"/>
                  <w:marTop w:val="0"/>
                  <w:marBottom w:val="0"/>
                  <w:divBdr>
                    <w:top w:val="none" w:sz="0" w:space="0" w:color="auto"/>
                    <w:left w:val="none" w:sz="0" w:space="0" w:color="auto"/>
                    <w:bottom w:val="none" w:sz="0" w:space="0" w:color="auto"/>
                    <w:right w:val="none" w:sz="0" w:space="0" w:color="auto"/>
                  </w:divBdr>
                </w:div>
                <w:div w:id="669796083">
                  <w:marLeft w:val="0"/>
                  <w:marRight w:val="0"/>
                  <w:marTop w:val="0"/>
                  <w:marBottom w:val="0"/>
                  <w:divBdr>
                    <w:top w:val="none" w:sz="0" w:space="0" w:color="auto"/>
                    <w:left w:val="none" w:sz="0" w:space="0" w:color="auto"/>
                    <w:bottom w:val="none" w:sz="0" w:space="0" w:color="auto"/>
                    <w:right w:val="none" w:sz="0" w:space="0" w:color="auto"/>
                  </w:divBdr>
                </w:div>
              </w:divsChild>
            </w:div>
            <w:div w:id="1460803615">
              <w:marLeft w:val="0"/>
              <w:marRight w:val="0"/>
              <w:marTop w:val="0"/>
              <w:marBottom w:val="0"/>
              <w:divBdr>
                <w:top w:val="none" w:sz="0" w:space="0" w:color="auto"/>
                <w:left w:val="none" w:sz="0" w:space="0" w:color="auto"/>
                <w:bottom w:val="none" w:sz="0" w:space="0" w:color="auto"/>
                <w:right w:val="none" w:sz="0" w:space="0" w:color="auto"/>
              </w:divBdr>
              <w:divsChild>
                <w:div w:id="1289630965">
                  <w:marLeft w:val="0"/>
                  <w:marRight w:val="0"/>
                  <w:marTop w:val="0"/>
                  <w:marBottom w:val="0"/>
                  <w:divBdr>
                    <w:top w:val="none" w:sz="0" w:space="0" w:color="auto"/>
                    <w:left w:val="none" w:sz="0" w:space="0" w:color="auto"/>
                    <w:bottom w:val="none" w:sz="0" w:space="0" w:color="auto"/>
                    <w:right w:val="none" w:sz="0" w:space="0" w:color="auto"/>
                  </w:divBdr>
                </w:div>
                <w:div w:id="1986543838">
                  <w:marLeft w:val="0"/>
                  <w:marRight w:val="0"/>
                  <w:marTop w:val="0"/>
                  <w:marBottom w:val="0"/>
                  <w:divBdr>
                    <w:top w:val="none" w:sz="0" w:space="0" w:color="auto"/>
                    <w:left w:val="none" w:sz="0" w:space="0" w:color="auto"/>
                    <w:bottom w:val="none" w:sz="0" w:space="0" w:color="auto"/>
                    <w:right w:val="none" w:sz="0" w:space="0" w:color="auto"/>
                  </w:divBdr>
                  <w:divsChild>
                    <w:div w:id="666009352">
                      <w:marLeft w:val="0"/>
                      <w:marRight w:val="0"/>
                      <w:marTop w:val="0"/>
                      <w:marBottom w:val="0"/>
                      <w:divBdr>
                        <w:top w:val="none" w:sz="0" w:space="0" w:color="auto"/>
                        <w:left w:val="none" w:sz="0" w:space="0" w:color="auto"/>
                        <w:bottom w:val="none" w:sz="0" w:space="0" w:color="auto"/>
                        <w:right w:val="none" w:sz="0" w:space="0" w:color="auto"/>
                      </w:divBdr>
                      <w:divsChild>
                        <w:div w:id="636682938">
                          <w:marLeft w:val="0"/>
                          <w:marRight w:val="0"/>
                          <w:marTop w:val="0"/>
                          <w:marBottom w:val="0"/>
                          <w:divBdr>
                            <w:top w:val="none" w:sz="0" w:space="0" w:color="auto"/>
                            <w:left w:val="none" w:sz="0" w:space="0" w:color="auto"/>
                            <w:bottom w:val="none" w:sz="0" w:space="0" w:color="auto"/>
                            <w:right w:val="none" w:sz="0" w:space="0" w:color="auto"/>
                          </w:divBdr>
                        </w:div>
                        <w:div w:id="293214808">
                          <w:marLeft w:val="0"/>
                          <w:marRight w:val="0"/>
                          <w:marTop w:val="0"/>
                          <w:marBottom w:val="285"/>
                          <w:divBdr>
                            <w:top w:val="single" w:sz="24" w:space="1" w:color="F2F2F2"/>
                            <w:left w:val="single" w:sz="24" w:space="1" w:color="F2F2F2"/>
                            <w:bottom w:val="single" w:sz="24" w:space="1" w:color="F2F2F2"/>
                            <w:right w:val="single" w:sz="24" w:space="1" w:color="F2F2F2"/>
                          </w:divBdr>
                        </w:div>
                      </w:divsChild>
                    </w:div>
                  </w:divsChild>
                </w:div>
                <w:div w:id="1170176274">
                  <w:marLeft w:val="0"/>
                  <w:marRight w:val="0"/>
                  <w:marTop w:val="0"/>
                  <w:marBottom w:val="0"/>
                  <w:divBdr>
                    <w:top w:val="none" w:sz="0" w:space="0" w:color="auto"/>
                    <w:left w:val="none" w:sz="0" w:space="0" w:color="auto"/>
                    <w:bottom w:val="none" w:sz="0" w:space="0" w:color="auto"/>
                    <w:right w:val="none" w:sz="0" w:space="0" w:color="auto"/>
                  </w:divBdr>
                  <w:divsChild>
                    <w:div w:id="1794861662">
                      <w:marLeft w:val="0"/>
                      <w:marRight w:val="0"/>
                      <w:marTop w:val="0"/>
                      <w:marBottom w:val="0"/>
                      <w:divBdr>
                        <w:top w:val="none" w:sz="0" w:space="0" w:color="auto"/>
                        <w:left w:val="none" w:sz="0" w:space="0" w:color="auto"/>
                        <w:bottom w:val="none" w:sz="0" w:space="0" w:color="auto"/>
                        <w:right w:val="none" w:sz="0" w:space="0" w:color="auto"/>
                      </w:divBdr>
                      <w:divsChild>
                        <w:div w:id="675882225">
                          <w:marLeft w:val="0"/>
                          <w:marRight w:val="0"/>
                          <w:marTop w:val="0"/>
                          <w:marBottom w:val="0"/>
                          <w:divBdr>
                            <w:top w:val="none" w:sz="0" w:space="0" w:color="auto"/>
                            <w:left w:val="none" w:sz="0" w:space="0" w:color="auto"/>
                            <w:bottom w:val="none" w:sz="0" w:space="0" w:color="auto"/>
                            <w:right w:val="none" w:sz="0" w:space="0" w:color="auto"/>
                          </w:divBdr>
                        </w:div>
                        <w:div w:id="1345329386">
                          <w:marLeft w:val="0"/>
                          <w:marRight w:val="0"/>
                          <w:marTop w:val="0"/>
                          <w:marBottom w:val="285"/>
                          <w:divBdr>
                            <w:top w:val="single" w:sz="24" w:space="1" w:color="F2F2F2"/>
                            <w:left w:val="single" w:sz="24" w:space="1" w:color="F2F2F2"/>
                            <w:bottom w:val="single" w:sz="24" w:space="1" w:color="F2F2F2"/>
                            <w:right w:val="single" w:sz="24" w:space="1" w:color="F2F2F2"/>
                          </w:divBdr>
                        </w:div>
                      </w:divsChild>
                    </w:div>
                  </w:divsChild>
                </w:div>
              </w:divsChild>
            </w:div>
            <w:div w:id="1909877115">
              <w:marLeft w:val="0"/>
              <w:marRight w:val="0"/>
              <w:marTop w:val="0"/>
              <w:marBottom w:val="0"/>
              <w:divBdr>
                <w:top w:val="none" w:sz="0" w:space="0" w:color="auto"/>
                <w:left w:val="none" w:sz="0" w:space="0" w:color="auto"/>
                <w:bottom w:val="none" w:sz="0" w:space="0" w:color="auto"/>
                <w:right w:val="none" w:sz="0" w:space="0" w:color="auto"/>
              </w:divBdr>
            </w:div>
            <w:div w:id="1296178244">
              <w:marLeft w:val="0"/>
              <w:marRight w:val="0"/>
              <w:marTop w:val="0"/>
              <w:marBottom w:val="0"/>
              <w:divBdr>
                <w:top w:val="none" w:sz="0" w:space="0" w:color="auto"/>
                <w:left w:val="none" w:sz="0" w:space="0" w:color="auto"/>
                <w:bottom w:val="none" w:sz="0" w:space="0" w:color="auto"/>
                <w:right w:val="none" w:sz="0" w:space="0" w:color="auto"/>
              </w:divBdr>
              <w:divsChild>
                <w:div w:id="8114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ub.com/IJPHARM/8/1/5396#"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spub.com/IJPHARM/8/1/53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1886</Words>
  <Characters>10376</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2015-02-14T23:49:00Z</dcterms:created>
  <dcterms:modified xsi:type="dcterms:W3CDTF">2015-02-14T23:51:00Z</dcterms:modified>
</cp:coreProperties>
</file>