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12" w:rsidRDefault="00B55085" w:rsidP="00B55085">
      <w:pPr>
        <w:spacing w:after="0" w:line="240" w:lineRule="auto"/>
      </w:pPr>
      <w:r>
        <w:t>Faire du biogaz domestique</w:t>
      </w:r>
    </w:p>
    <w:p w:rsidR="00B55085" w:rsidRDefault="00B55085" w:rsidP="00B55085">
      <w:pPr>
        <w:spacing w:after="0" w:line="240" w:lineRule="auto"/>
      </w:pPr>
    </w:p>
    <w:p w:rsidR="00B55085" w:rsidRDefault="00B55085" w:rsidP="00B5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 partir de la récupération de la matière organique biodégradable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(déchets de cuisine, excréments humain et animal, déchets des espaces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verts et des algues de la phyto-épuration) une culture de bactéries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permet de produire du biogaz.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 biogaz est composé majoritairement de méthane c’est à dire du gaz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naturel.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62500" cy="2352675"/>
            <wp:effectExtent l="0" t="0" r="0" b="9525"/>
            <wp:docPr id="16" name="Image 16" descr="http://www.artideo.net/local/cache-vignettes/L500xH247/dessinbiogaz_copie-9d3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ideo.net/local/cache-vignettes/L500xH247/dessinbiogaz_copie-9d3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55085" w:rsidRDefault="00B55085" w:rsidP="00B5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allons appliquer cette technique pour subvenir aux besoins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énergétiques de nos préparations culinaires.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Ainsi nous allons construire un digesteur, c’est à dire, une cuve fermée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permettant la culture de bactéries anaérobies (sans oxygène)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méthanogènes.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Ordre de grandeur </w:t>
      </w:r>
      <w:proofErr w:type="gramStart"/>
      <w:r w:rsidRPr="00B55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L’équivalent d’1 kg de matières organiques sèches par jour, nous pouvons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produire 250 litres de méthane par jour, soit l’équivalent de 2,5kwh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(soit un gros feu de gazinière pendant une heure).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B55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</w:t>
      </w:r>
      <w:proofErr w:type="gramEnd"/>
      <w:r w:rsidRPr="00B55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]En pratique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[/b</w:t>
      </w:r>
      <w:proofErr w:type="gramStart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  <w:proofErr w:type="gramEnd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 chantier d’auto-construction est mis en place sur 4 week-end. Il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se déroule sur l’éco-lieu, </w:t>
      </w:r>
      <w:proofErr w:type="spellStart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Art’Idéo</w:t>
      </w:r>
      <w:proofErr w:type="spellEnd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Lacroix </w:t>
      </w:r>
      <w:proofErr w:type="spellStart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Falgarde</w:t>
      </w:r>
      <w:proofErr w:type="spellEnd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 principe de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fonctionnement est l’autogestion : la responsabilité de </w:t>
      </w:r>
      <w:proofErr w:type="spellStart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chacun-e</w:t>
      </w:r>
      <w:proofErr w:type="spellEnd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sollicitée.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Des groupes d’organisation sont mis en place </w:t>
      </w:r>
      <w:proofErr w:type="gramStart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Conception/ Logistique/ Communication/ Financement/ Suite au projet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55085" w:rsidRPr="00B55085" w:rsidRDefault="00B55085" w:rsidP="00B5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matériel nécessaire sera au maximum de la récup’ :</w:t>
      </w:r>
    </w:p>
    <w:p w:rsidR="00B55085" w:rsidRPr="00B55085" w:rsidRDefault="00B55085" w:rsidP="00B550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15" name="Image 15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Bois (structure pour l’isolation) : palette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14" name="Image 14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2 citernes d’un mètre cube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13" name="Image 13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Isolation (des cuves) : paille ou laine de bois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12" name="Image 12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Engrange, barre de fer (éventuellement roulement à bille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étanche), trémie pour l’alimentation et le brassage (brise croûte) et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appareil de soudure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6200" cy="104775"/>
            <wp:effectExtent l="0" t="0" r="0" b="9525"/>
            <wp:docPr id="11" name="Image 11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Gravier (isolation de l’humidité)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10" name="Image 10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Tuyau de PVC grande section et tuyau de gaz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9" name="Image 9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Colle époxy pour l’étanchéité entre les tuyaux et la citerne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(utilisation de produits bio matériaux dans la mesure du possible !)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8" name="Image 8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Géomembrane</w:t>
      </w:r>
      <w:proofErr w:type="spellEnd"/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colle pour faire le ballon de biogaz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7" name="Image 7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Vanne pour le biogaz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6" name="Image 6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Boite pour le filtre contre le souffre avec du charbon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5" name="Image 5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Poulie et contre poids pour gérer la pression du biogaz en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vue d’utilisation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4" name="Image 4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Gazinière pour valoriser le biogaz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3" name="Image 3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Chauffe-eau : cadre bois 4cm - 3 radiateurs peints en noir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-&gt; voir dimensions - double-vitrage - panneau CP - joint - Plaque 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offset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2" name="Image 2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Bâche plastique</w:t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0" t="0" r="0" b="9525"/>
            <wp:docPr id="1" name="Image 1" descr="http://www.artideo.net/local/cache-vignettes/L8xH11/puce-32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rtideo.net/local/cache-vignettes/L8xH11/puce-3288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85">
        <w:rPr>
          <w:rFonts w:ascii="Times New Roman" w:eastAsia="Times New Roman" w:hAnsi="Times New Roman" w:cs="Times New Roman"/>
          <w:sz w:val="24"/>
          <w:szCs w:val="24"/>
          <w:lang w:eastAsia="fr-FR"/>
        </w:rPr>
        <w:t>Plaques de tôle sur la cuve (toit)</w:t>
      </w:r>
    </w:p>
    <w:p w:rsidR="00B55085" w:rsidRDefault="00B55085" w:rsidP="00B55085">
      <w:pPr>
        <w:spacing w:after="0" w:line="240" w:lineRule="auto"/>
      </w:pPr>
    </w:p>
    <w:sectPr w:rsidR="00B55085" w:rsidSect="00B55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85"/>
    <w:rsid w:val="006A4D66"/>
    <w:rsid w:val="00711652"/>
    <w:rsid w:val="00B5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5508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5508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1837</Characters>
  <Application>Microsoft Office Word</Application>
  <DocSecurity>0</DocSecurity>
  <Lines>15</Lines>
  <Paragraphs>4</Paragraphs>
  <ScaleCrop>false</ScaleCrop>
  <Company>SFR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LISAN, Benjamin (ext.)</dc:creator>
  <cp:keywords/>
  <dc:description/>
  <cp:lastModifiedBy>LISAN, Benjamin (ext.)</cp:lastModifiedBy>
  <cp:revision>1</cp:revision>
  <dcterms:created xsi:type="dcterms:W3CDTF">2012-03-07T13:01:00Z</dcterms:created>
  <dcterms:modified xsi:type="dcterms:W3CDTF">2012-03-07T13:03:00Z</dcterms:modified>
</cp:coreProperties>
</file>