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FA" w:rsidRPr="00991DFA" w:rsidRDefault="00991DFA" w:rsidP="00991DF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91DFA">
        <w:rPr>
          <w:rFonts w:ascii="Times New Roman" w:eastAsia="Times New Roman" w:hAnsi="Times New Roman" w:cs="Times New Roman"/>
          <w:b/>
          <w:bCs/>
          <w:kern w:val="36"/>
          <w:sz w:val="48"/>
          <w:szCs w:val="48"/>
          <w:lang w:eastAsia="fr-FR"/>
        </w:rPr>
        <w:t>Récolter et conserver les graines de la tomate de collection</w:t>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t xml:space="preserve">Si vous êtes un passionné des variétés anciennes de légumes, voici comment récolter les fruits de </w:t>
      </w:r>
      <w:hyperlink r:id="rId5" w:history="1">
        <w:r w:rsidRPr="00991DFA">
          <w:rPr>
            <w:rFonts w:ascii="Times New Roman" w:eastAsia="Times New Roman" w:hAnsi="Times New Roman" w:cs="Times New Roman"/>
            <w:color w:val="0000FF"/>
            <w:sz w:val="24"/>
            <w:szCs w:val="24"/>
            <w:u w:val="single"/>
            <w:lang w:eastAsia="fr-FR"/>
          </w:rPr>
          <w:t>la tomate</w:t>
        </w:r>
      </w:hyperlink>
      <w:r w:rsidRPr="00991DFA">
        <w:rPr>
          <w:rFonts w:ascii="Times New Roman" w:eastAsia="Times New Roman" w:hAnsi="Times New Roman" w:cs="Times New Roman"/>
          <w:sz w:val="24"/>
          <w:szCs w:val="24"/>
          <w:lang w:eastAsia="fr-FR"/>
        </w:rPr>
        <w:t xml:space="preserve"> et conserver les graines pour être en mesure de les </w:t>
      </w:r>
      <w:hyperlink r:id="rId6" w:history="1">
        <w:r w:rsidRPr="00991DFA">
          <w:rPr>
            <w:rFonts w:ascii="Times New Roman" w:eastAsia="Times New Roman" w:hAnsi="Times New Roman" w:cs="Times New Roman"/>
            <w:color w:val="0000FF"/>
            <w:sz w:val="24"/>
            <w:szCs w:val="24"/>
            <w:u w:val="single"/>
            <w:lang w:eastAsia="fr-FR"/>
          </w:rPr>
          <w:t>reproduire par semis</w:t>
        </w:r>
      </w:hyperlink>
      <w:r w:rsidRPr="00991DFA">
        <w:rPr>
          <w:rFonts w:ascii="Times New Roman" w:eastAsia="Times New Roman" w:hAnsi="Times New Roman" w:cs="Times New Roman"/>
          <w:sz w:val="24"/>
          <w:szCs w:val="24"/>
          <w:lang w:eastAsia="fr-FR"/>
        </w:rPr>
        <w:t xml:space="preserve"> l’année suivante.</w:t>
      </w:r>
    </w:p>
    <w:p w:rsidR="00991DFA" w:rsidRPr="00991DFA" w:rsidRDefault="00991DFA" w:rsidP="00991DF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191250" cy="4514850"/>
            <wp:effectExtent l="0" t="0" r="0" b="0"/>
            <wp:docPr id="5" name="Image 5" descr="Récolter et conserver les graines de la tomate d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colter et conserver les graines de la tomate de coll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514850"/>
                    </a:xfrm>
                    <a:prstGeom prst="rect">
                      <a:avLst/>
                    </a:prstGeom>
                    <a:noFill/>
                    <a:ln>
                      <a:noFill/>
                    </a:ln>
                  </pic:spPr>
                </pic:pic>
              </a:graphicData>
            </a:graphic>
          </wp:inline>
        </w:drawing>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t xml:space="preserve">Comment récolter les graines de tomates de collection - F. Marre - </w:t>
      </w:r>
      <w:proofErr w:type="spellStart"/>
      <w:r w:rsidRPr="00991DFA">
        <w:rPr>
          <w:rFonts w:ascii="Times New Roman" w:eastAsia="Times New Roman" w:hAnsi="Times New Roman" w:cs="Times New Roman"/>
          <w:sz w:val="24"/>
          <w:szCs w:val="24"/>
          <w:lang w:eastAsia="fr-FR"/>
        </w:rPr>
        <w:t>Rustica</w:t>
      </w:r>
      <w:proofErr w:type="spellEnd"/>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b/>
          <w:bCs/>
          <w:sz w:val="24"/>
          <w:szCs w:val="24"/>
          <w:lang w:eastAsia="fr-FR"/>
        </w:rPr>
        <w:t xml:space="preserve">Matériel : </w:t>
      </w:r>
      <w:r w:rsidRPr="00991DFA">
        <w:rPr>
          <w:rFonts w:ascii="Times New Roman" w:eastAsia="Times New Roman" w:hAnsi="Times New Roman" w:cs="Times New Roman"/>
          <w:sz w:val="24"/>
          <w:szCs w:val="24"/>
          <w:lang w:eastAsia="fr-FR"/>
        </w:rPr>
        <w:br/>
        <w:t>couteau</w:t>
      </w:r>
      <w:r w:rsidRPr="00991DFA">
        <w:rPr>
          <w:rFonts w:ascii="Times New Roman" w:eastAsia="Times New Roman" w:hAnsi="Times New Roman" w:cs="Times New Roman"/>
          <w:sz w:val="24"/>
          <w:szCs w:val="24"/>
          <w:lang w:eastAsia="fr-FR"/>
        </w:rPr>
        <w:br/>
        <w:t>récipient en verre</w:t>
      </w:r>
      <w:r w:rsidRPr="00991DFA">
        <w:rPr>
          <w:rFonts w:ascii="Times New Roman" w:eastAsia="Times New Roman" w:hAnsi="Times New Roman" w:cs="Times New Roman"/>
          <w:sz w:val="24"/>
          <w:szCs w:val="24"/>
          <w:lang w:eastAsia="fr-FR"/>
        </w:rPr>
        <w:br/>
        <w:t>passoire</w:t>
      </w:r>
      <w:r w:rsidRPr="00991DFA">
        <w:rPr>
          <w:rFonts w:ascii="Times New Roman" w:eastAsia="Times New Roman" w:hAnsi="Times New Roman" w:cs="Times New Roman"/>
          <w:sz w:val="24"/>
          <w:szCs w:val="24"/>
          <w:lang w:eastAsia="fr-FR"/>
        </w:rPr>
        <w:br/>
        <w:t>sachets en papier</w:t>
      </w:r>
      <w:r w:rsidRPr="00991DFA">
        <w:rPr>
          <w:rFonts w:ascii="Times New Roman" w:eastAsia="Times New Roman" w:hAnsi="Times New Roman" w:cs="Times New Roman"/>
          <w:sz w:val="24"/>
          <w:szCs w:val="24"/>
          <w:lang w:eastAsia="fr-FR"/>
        </w:rPr>
        <w:br/>
      </w:r>
      <w:r w:rsidRPr="00991DFA">
        <w:rPr>
          <w:rFonts w:ascii="Times New Roman" w:eastAsia="Times New Roman" w:hAnsi="Times New Roman" w:cs="Times New Roman"/>
          <w:sz w:val="24"/>
          <w:szCs w:val="24"/>
          <w:lang w:eastAsia="fr-FR"/>
        </w:rPr>
        <w:br/>
      </w:r>
      <w:r w:rsidRPr="00991DFA">
        <w:rPr>
          <w:rFonts w:ascii="Times New Roman" w:eastAsia="Times New Roman" w:hAnsi="Times New Roman" w:cs="Times New Roman"/>
          <w:b/>
          <w:bCs/>
          <w:sz w:val="24"/>
          <w:szCs w:val="24"/>
          <w:lang w:eastAsia="fr-FR"/>
        </w:rPr>
        <w:t xml:space="preserve">Conseil </w:t>
      </w:r>
      <w:proofErr w:type="gramStart"/>
      <w:r w:rsidRPr="00991DFA">
        <w:rPr>
          <w:rFonts w:ascii="Times New Roman" w:eastAsia="Times New Roman" w:hAnsi="Times New Roman" w:cs="Times New Roman"/>
          <w:b/>
          <w:bCs/>
          <w:sz w:val="24"/>
          <w:szCs w:val="24"/>
          <w:lang w:eastAsia="fr-FR"/>
        </w:rPr>
        <w:t>:</w:t>
      </w:r>
      <w:proofErr w:type="gramEnd"/>
      <w:r w:rsidRPr="00991DFA">
        <w:rPr>
          <w:rFonts w:ascii="Times New Roman" w:eastAsia="Times New Roman" w:hAnsi="Times New Roman" w:cs="Times New Roman"/>
          <w:sz w:val="24"/>
          <w:szCs w:val="24"/>
          <w:lang w:eastAsia="fr-FR"/>
        </w:rPr>
        <w:br/>
        <w:t>Si vous récoltez plusieurs variétés, n’oubliez pas de noter sur le sachet le nom de la variété, ses principales caractéristiques et la date de la cueillette.</w:t>
      </w:r>
      <w:r w:rsidRPr="00991DFA">
        <w:rPr>
          <w:rFonts w:ascii="Times New Roman" w:eastAsia="Times New Roman" w:hAnsi="Times New Roman" w:cs="Times New Roman"/>
          <w:sz w:val="24"/>
          <w:szCs w:val="24"/>
          <w:lang w:eastAsia="fr-FR"/>
        </w:rPr>
        <w:br/>
      </w:r>
      <w:r w:rsidRPr="00991DFA">
        <w:rPr>
          <w:rFonts w:ascii="Times New Roman" w:eastAsia="Times New Roman" w:hAnsi="Times New Roman" w:cs="Times New Roman"/>
          <w:sz w:val="24"/>
          <w:szCs w:val="24"/>
          <w:lang w:eastAsia="fr-FR"/>
        </w:rPr>
        <w:br/>
      </w:r>
      <w:r w:rsidRPr="00991DFA">
        <w:rPr>
          <w:rFonts w:ascii="Times New Roman" w:eastAsia="Times New Roman" w:hAnsi="Times New Roman" w:cs="Times New Roman"/>
          <w:b/>
          <w:bCs/>
          <w:sz w:val="24"/>
          <w:szCs w:val="24"/>
          <w:lang w:eastAsia="fr-FR"/>
        </w:rPr>
        <w:t xml:space="preserve">Bon à savoir </w:t>
      </w:r>
      <w:proofErr w:type="gramStart"/>
      <w:r w:rsidRPr="00991DFA">
        <w:rPr>
          <w:rFonts w:ascii="Times New Roman" w:eastAsia="Times New Roman" w:hAnsi="Times New Roman" w:cs="Times New Roman"/>
          <w:b/>
          <w:bCs/>
          <w:sz w:val="24"/>
          <w:szCs w:val="24"/>
          <w:lang w:eastAsia="fr-FR"/>
        </w:rPr>
        <w:t>:</w:t>
      </w:r>
      <w:proofErr w:type="gramEnd"/>
      <w:r w:rsidRPr="00991DFA">
        <w:rPr>
          <w:rFonts w:ascii="Times New Roman" w:eastAsia="Times New Roman" w:hAnsi="Times New Roman" w:cs="Times New Roman"/>
          <w:sz w:val="24"/>
          <w:szCs w:val="24"/>
          <w:lang w:eastAsia="fr-FR"/>
        </w:rPr>
        <w:br/>
        <w:t xml:space="preserve">La récolte des graines de tomates ne doit être faite que sur des variétés fixées (souvent </w:t>
      </w:r>
      <w:r w:rsidRPr="00991DFA">
        <w:rPr>
          <w:rFonts w:ascii="Times New Roman" w:eastAsia="Times New Roman" w:hAnsi="Times New Roman" w:cs="Times New Roman"/>
          <w:sz w:val="24"/>
          <w:szCs w:val="24"/>
          <w:lang w:eastAsia="fr-FR"/>
        </w:rPr>
        <w:lastRenderedPageBreak/>
        <w:t>anciennes). Les graines obtenues sur des plants de tomates hybrides donnent des sujets variables, souvent très différents du pied mère.</w:t>
      </w:r>
    </w:p>
    <w:p w:rsidR="00991DFA" w:rsidRPr="00991DFA" w:rsidRDefault="00991DFA" w:rsidP="00991D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91DFA">
        <w:rPr>
          <w:rFonts w:ascii="Times New Roman" w:eastAsia="Times New Roman" w:hAnsi="Times New Roman" w:cs="Times New Roman"/>
          <w:b/>
          <w:bCs/>
          <w:sz w:val="36"/>
          <w:szCs w:val="36"/>
          <w:lang w:eastAsia="fr-FR"/>
        </w:rPr>
        <w:t>Récolter les tomates</w:t>
      </w:r>
    </w:p>
    <w:p w:rsidR="00991DFA" w:rsidRPr="00991DFA" w:rsidRDefault="00991DFA" w:rsidP="00991DF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2857500"/>
            <wp:effectExtent l="0" t="0" r="0" b="0"/>
            <wp:docPr id="4" name="Image 4" descr="Récolter les to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colter les tom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t>© D.R.</w:t>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t>Sélectionnez les plus beaux pieds de tomates ; ceux qui portent les fruits les plus gros, les mieux formés et qui sont exempts de traces de maladie. Récoltez les fruits en coupant le pédoncule avec un couteau ou une paire de ciseaux.</w:t>
      </w:r>
    </w:p>
    <w:p w:rsidR="00991DFA" w:rsidRPr="00991DFA" w:rsidRDefault="00991DFA" w:rsidP="00991D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91DFA">
        <w:rPr>
          <w:rFonts w:ascii="Times New Roman" w:eastAsia="Times New Roman" w:hAnsi="Times New Roman" w:cs="Times New Roman"/>
          <w:b/>
          <w:bCs/>
          <w:sz w:val="36"/>
          <w:szCs w:val="36"/>
          <w:lang w:eastAsia="fr-FR"/>
        </w:rPr>
        <w:t>Prélever la pulpe</w:t>
      </w:r>
    </w:p>
    <w:p w:rsidR="00991DFA" w:rsidRPr="00991DFA" w:rsidRDefault="00991DFA" w:rsidP="00991DF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2857500"/>
            <wp:effectExtent l="0" t="0" r="0" b="0"/>
            <wp:docPr id="3" name="Image 3" descr="Prélever la pul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élever la pul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t>© D.R.</w:t>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lastRenderedPageBreak/>
        <w:t>Ouvrez les tomates en plusieurs morceaux pour récolter plus facilement la pulpe contenant les graines. Mettez cette pulpe dans un récipient en verre. Laissez-la ainsi jusqu’à ce qu’apparaisse en surface une moisissure blanche.</w:t>
      </w:r>
    </w:p>
    <w:p w:rsidR="00991DFA" w:rsidRPr="00991DFA" w:rsidRDefault="00991DFA" w:rsidP="00991D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91DFA">
        <w:rPr>
          <w:rFonts w:ascii="Times New Roman" w:eastAsia="Times New Roman" w:hAnsi="Times New Roman" w:cs="Times New Roman"/>
          <w:b/>
          <w:bCs/>
          <w:sz w:val="36"/>
          <w:szCs w:val="36"/>
          <w:lang w:eastAsia="fr-FR"/>
        </w:rPr>
        <w:t>Nettoyer pour obtenir les graines</w:t>
      </w:r>
    </w:p>
    <w:p w:rsidR="00991DFA" w:rsidRPr="00991DFA" w:rsidRDefault="00991DFA" w:rsidP="00991DF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2857500"/>
            <wp:effectExtent l="0" t="0" r="0" b="0"/>
            <wp:docPr id="2" name="Image 2" descr="Nettoyer pour obtenir les gra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ttoyer pour obtenir les grai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t>© D.R.</w:t>
      </w:r>
    </w:p>
    <w:p w:rsidR="00991DFA" w:rsidRPr="00991DFA" w:rsidRDefault="00991DFA" w:rsidP="00991DFA">
      <w:pPr>
        <w:spacing w:before="100" w:beforeAutospacing="1" w:after="100" w:afterAutospacing="1" w:line="240" w:lineRule="auto"/>
        <w:rPr>
          <w:rFonts w:ascii="Times New Roman" w:eastAsia="Times New Roman" w:hAnsi="Times New Roman" w:cs="Times New Roman"/>
          <w:sz w:val="24"/>
          <w:szCs w:val="24"/>
          <w:lang w:eastAsia="fr-FR"/>
        </w:rPr>
      </w:pPr>
      <w:r w:rsidRPr="00991DFA">
        <w:rPr>
          <w:rFonts w:ascii="Times New Roman" w:eastAsia="Times New Roman" w:hAnsi="Times New Roman" w:cs="Times New Roman"/>
          <w:sz w:val="24"/>
          <w:szCs w:val="24"/>
          <w:lang w:eastAsia="fr-FR"/>
        </w:rPr>
        <w:t>Sortez la pulpe du pot et placez-la dans une passoire pour la nettoyer. Faites couler de l’eau dessus en frottant avec les doigts jusqu’à ce que les graines soient débarrassées de la pulpe. Ensuite, laissez-les égoutter et étalez-les sur une surface non collante (feuille de plastique, carreaux de céramique…).</w:t>
      </w:r>
    </w:p>
    <w:p w:rsidR="00991DFA" w:rsidRPr="00991DFA" w:rsidRDefault="00991DFA" w:rsidP="00991D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91DFA">
        <w:rPr>
          <w:rFonts w:ascii="Times New Roman" w:eastAsia="Times New Roman" w:hAnsi="Times New Roman" w:cs="Times New Roman"/>
          <w:b/>
          <w:bCs/>
          <w:sz w:val="36"/>
          <w:szCs w:val="36"/>
          <w:lang w:eastAsia="fr-FR"/>
        </w:rPr>
        <w:t>Sécher et conserver les graines</w:t>
      </w:r>
    </w:p>
    <w:p w:rsidR="00991DFA" w:rsidRPr="00991DFA" w:rsidRDefault="00991DFA" w:rsidP="00991DF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2857500"/>
            <wp:effectExtent l="0" t="0" r="0" b="0"/>
            <wp:docPr id="1" name="Image 1" descr="Sécher et conserver les gra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écher et conserver les gra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6873DF" w:rsidRDefault="00991DFA">
      <w:bookmarkStart w:id="0" w:name="_GoBack"/>
      <w:bookmarkEnd w:id="0"/>
    </w:p>
    <w:sectPr w:rsidR="00687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FA"/>
    <w:rsid w:val="002D4744"/>
    <w:rsid w:val="006722C1"/>
    <w:rsid w:val="00991DFA"/>
    <w:rsid w:val="00F23E7A"/>
    <w:rsid w:val="00F34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91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91DF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1DF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91DFA"/>
    <w:rPr>
      <w:rFonts w:ascii="Times New Roman" w:eastAsia="Times New Roman" w:hAnsi="Times New Roman" w:cs="Times New Roman"/>
      <w:b/>
      <w:bCs/>
      <w:sz w:val="36"/>
      <w:szCs w:val="36"/>
      <w:lang w:eastAsia="fr-FR"/>
    </w:rPr>
  </w:style>
  <w:style w:type="paragraph" w:customStyle="1" w:styleId="chapo">
    <w:name w:val="chapo"/>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91DFA"/>
    <w:rPr>
      <w:color w:val="0000FF"/>
      <w:u w:val="single"/>
    </w:rPr>
  </w:style>
  <w:style w:type="paragraph" w:customStyle="1" w:styleId="legende">
    <w:name w:val="legende"/>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FA"/>
    <w:rPr>
      <w:b/>
      <w:bCs/>
    </w:rPr>
  </w:style>
  <w:style w:type="paragraph" w:customStyle="1" w:styleId="twunmatched">
    <w:name w:val="twunmatched"/>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1D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91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91DF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1DF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91DFA"/>
    <w:rPr>
      <w:rFonts w:ascii="Times New Roman" w:eastAsia="Times New Roman" w:hAnsi="Times New Roman" w:cs="Times New Roman"/>
      <w:b/>
      <w:bCs/>
      <w:sz w:val="36"/>
      <w:szCs w:val="36"/>
      <w:lang w:eastAsia="fr-FR"/>
    </w:rPr>
  </w:style>
  <w:style w:type="paragraph" w:customStyle="1" w:styleId="chapo">
    <w:name w:val="chapo"/>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91DFA"/>
    <w:rPr>
      <w:color w:val="0000FF"/>
      <w:u w:val="single"/>
    </w:rPr>
  </w:style>
  <w:style w:type="paragraph" w:customStyle="1" w:styleId="legende">
    <w:name w:val="legende"/>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FA"/>
    <w:rPr>
      <w:b/>
      <w:bCs/>
    </w:rPr>
  </w:style>
  <w:style w:type="paragraph" w:customStyle="1" w:styleId="twunmatched">
    <w:name w:val="twunmatched"/>
    <w:basedOn w:val="Normal"/>
    <w:rsid w:val="00991D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1D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914487">
      <w:bodyDiv w:val="1"/>
      <w:marLeft w:val="0"/>
      <w:marRight w:val="0"/>
      <w:marTop w:val="0"/>
      <w:marBottom w:val="0"/>
      <w:divBdr>
        <w:top w:val="none" w:sz="0" w:space="0" w:color="auto"/>
        <w:left w:val="none" w:sz="0" w:space="0" w:color="auto"/>
        <w:bottom w:val="none" w:sz="0" w:space="0" w:color="auto"/>
        <w:right w:val="none" w:sz="0" w:space="0" w:color="auto"/>
      </w:divBdr>
      <w:divsChild>
        <w:div w:id="265163076">
          <w:marLeft w:val="0"/>
          <w:marRight w:val="0"/>
          <w:marTop w:val="0"/>
          <w:marBottom w:val="0"/>
          <w:divBdr>
            <w:top w:val="none" w:sz="0" w:space="0" w:color="auto"/>
            <w:left w:val="none" w:sz="0" w:space="0" w:color="auto"/>
            <w:bottom w:val="none" w:sz="0" w:space="0" w:color="auto"/>
            <w:right w:val="none" w:sz="0" w:space="0" w:color="auto"/>
          </w:divBdr>
        </w:div>
        <w:div w:id="1874881373">
          <w:marLeft w:val="0"/>
          <w:marRight w:val="0"/>
          <w:marTop w:val="0"/>
          <w:marBottom w:val="0"/>
          <w:divBdr>
            <w:top w:val="none" w:sz="0" w:space="0" w:color="auto"/>
            <w:left w:val="none" w:sz="0" w:space="0" w:color="auto"/>
            <w:bottom w:val="none" w:sz="0" w:space="0" w:color="auto"/>
            <w:right w:val="none" w:sz="0" w:space="0" w:color="auto"/>
          </w:divBdr>
        </w:div>
        <w:div w:id="1957246627">
          <w:marLeft w:val="0"/>
          <w:marRight w:val="0"/>
          <w:marTop w:val="0"/>
          <w:marBottom w:val="0"/>
          <w:divBdr>
            <w:top w:val="none" w:sz="0" w:space="0" w:color="auto"/>
            <w:left w:val="none" w:sz="0" w:space="0" w:color="auto"/>
            <w:bottom w:val="none" w:sz="0" w:space="0" w:color="auto"/>
            <w:right w:val="none" w:sz="0" w:space="0" w:color="auto"/>
          </w:divBdr>
        </w:div>
        <w:div w:id="48227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ustica.fr/articles-jardin/legumes-et-potager/semer-a-chaud,2122.html" TargetMode="External"/><Relationship Id="rId11" Type="http://schemas.openxmlformats.org/officeDocument/2006/relationships/image" Target="media/image5.jpeg"/><Relationship Id="rId5" Type="http://schemas.openxmlformats.org/officeDocument/2006/relationships/hyperlink" Target="http://www.rustica.fr/articles-jardin/legumes-et-potager/fiche-culture-tomate,556.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1626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2013-09-12T08:46:00Z</dcterms:created>
  <dcterms:modified xsi:type="dcterms:W3CDTF">2013-09-12T08:48:00Z</dcterms:modified>
</cp:coreProperties>
</file>