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87A" w:rsidRPr="003C487A" w:rsidRDefault="003C487A" w:rsidP="003C487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3C487A">
        <w:rPr>
          <w:rFonts w:ascii="Times New Roman" w:eastAsia="Times New Roman" w:hAnsi="Times New Roman" w:cs="Times New Roman"/>
          <w:b/>
          <w:bCs/>
          <w:kern w:val="36"/>
          <w:sz w:val="48"/>
          <w:szCs w:val="48"/>
          <w:lang w:eastAsia="fr-FR"/>
        </w:rPr>
        <w:t>Légumineuse</w:t>
      </w:r>
    </w:p>
    <w:p w:rsidR="003C487A" w:rsidRPr="003C487A" w:rsidRDefault="003C487A" w:rsidP="003C487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C487A">
        <w:rPr>
          <w:rFonts w:ascii="Times New Roman" w:eastAsia="Times New Roman" w:hAnsi="Times New Roman" w:cs="Times New Roman"/>
          <w:b/>
          <w:bCs/>
          <w:sz w:val="27"/>
          <w:szCs w:val="27"/>
          <w:lang w:eastAsia="fr-FR"/>
        </w:rPr>
        <w:t xml:space="preserve">Un article de </w:t>
      </w:r>
      <w:proofErr w:type="spellStart"/>
      <w:r w:rsidRPr="003C487A">
        <w:rPr>
          <w:rFonts w:ascii="Times New Roman" w:eastAsia="Times New Roman" w:hAnsi="Times New Roman" w:cs="Times New Roman"/>
          <w:b/>
          <w:bCs/>
          <w:sz w:val="27"/>
          <w:szCs w:val="27"/>
          <w:lang w:eastAsia="fr-FR"/>
        </w:rPr>
        <w:t>Wikipédia</w:t>
      </w:r>
      <w:proofErr w:type="spellEnd"/>
      <w:r w:rsidRPr="003C487A">
        <w:rPr>
          <w:rFonts w:ascii="Times New Roman" w:eastAsia="Times New Roman" w:hAnsi="Times New Roman" w:cs="Times New Roman"/>
          <w:b/>
          <w:bCs/>
          <w:sz w:val="27"/>
          <w:szCs w:val="27"/>
          <w:lang w:eastAsia="fr-FR"/>
        </w:rPr>
        <w:t>, l'encyclopédie libre.</w:t>
      </w:r>
    </w:p>
    <w:p w:rsidR="003C487A" w:rsidRPr="003C487A" w:rsidRDefault="003C487A" w:rsidP="003C487A">
      <w:pPr>
        <w:spacing w:after="0" w:line="240" w:lineRule="auto"/>
        <w:rPr>
          <w:rFonts w:ascii="Times New Roman" w:eastAsia="Times New Roman" w:hAnsi="Times New Roman" w:cs="Times New Roman"/>
          <w:sz w:val="24"/>
          <w:szCs w:val="24"/>
          <w:lang w:eastAsia="fr-FR"/>
        </w:rPr>
      </w:pPr>
      <w:r w:rsidRPr="003C487A">
        <w:rPr>
          <w:rFonts w:ascii="Times New Roman" w:eastAsia="Times New Roman" w:hAnsi="Times New Roman" w:cs="Times New Roman"/>
          <w:sz w:val="24"/>
          <w:szCs w:val="24"/>
          <w:lang w:eastAsia="fr-FR"/>
        </w:rPr>
        <w:t xml:space="preserve">Aller à : </w:t>
      </w:r>
      <w:hyperlink r:id="rId5" w:anchor="mw-head" w:history="1">
        <w:r w:rsidRPr="003C487A">
          <w:rPr>
            <w:rFonts w:ascii="Times New Roman" w:eastAsia="Times New Roman" w:hAnsi="Times New Roman" w:cs="Times New Roman"/>
            <w:color w:val="0000FF"/>
            <w:sz w:val="24"/>
            <w:szCs w:val="24"/>
            <w:u w:val="single"/>
            <w:lang w:eastAsia="fr-FR"/>
          </w:rPr>
          <w:t>Navigation</w:t>
        </w:r>
      </w:hyperlink>
      <w:r w:rsidRPr="003C487A">
        <w:rPr>
          <w:rFonts w:ascii="Times New Roman" w:eastAsia="Times New Roman" w:hAnsi="Times New Roman" w:cs="Times New Roman"/>
          <w:sz w:val="24"/>
          <w:szCs w:val="24"/>
          <w:lang w:eastAsia="fr-FR"/>
        </w:rPr>
        <w:t xml:space="preserve">, </w:t>
      </w:r>
      <w:hyperlink r:id="rId6" w:anchor="p-search" w:history="1">
        <w:r w:rsidRPr="003C487A">
          <w:rPr>
            <w:rFonts w:ascii="Times New Roman" w:eastAsia="Times New Roman" w:hAnsi="Times New Roman" w:cs="Times New Roman"/>
            <w:color w:val="0000FF"/>
            <w:sz w:val="24"/>
            <w:szCs w:val="24"/>
            <w:u w:val="single"/>
            <w:lang w:eastAsia="fr-FR"/>
          </w:rPr>
          <w:t>rechercher</w:t>
        </w:r>
      </w:hyperlink>
      <w:r w:rsidRPr="003C487A">
        <w:rPr>
          <w:rFonts w:ascii="Times New Roman" w:eastAsia="Times New Roman" w:hAnsi="Times New Roman" w:cs="Times New Roman"/>
          <w:sz w:val="24"/>
          <w:szCs w:val="24"/>
          <w:lang w:eastAsia="fr-FR"/>
        </w:rPr>
        <w:t xml:space="preserve"> </w:t>
      </w:r>
    </w:p>
    <w:p w:rsidR="003C487A" w:rsidRPr="003C487A" w:rsidRDefault="003C487A" w:rsidP="003C487A">
      <w:pPr>
        <w:spacing w:before="100" w:beforeAutospacing="1" w:after="100" w:afterAutospacing="1" w:line="240" w:lineRule="auto"/>
        <w:rPr>
          <w:rFonts w:ascii="Times New Roman" w:eastAsia="Times New Roman" w:hAnsi="Times New Roman" w:cs="Times New Roman"/>
          <w:sz w:val="24"/>
          <w:szCs w:val="24"/>
          <w:lang w:eastAsia="fr-FR"/>
        </w:rPr>
      </w:pPr>
      <w:r w:rsidRPr="003C487A">
        <w:rPr>
          <w:rFonts w:ascii="Times New Roman" w:eastAsia="Times New Roman" w:hAnsi="Times New Roman" w:cs="Times New Roman"/>
          <w:sz w:val="24"/>
          <w:szCs w:val="24"/>
          <w:lang w:eastAsia="fr-FR"/>
        </w:rPr>
        <w:t xml:space="preserve">Les </w:t>
      </w:r>
      <w:r w:rsidRPr="003C487A">
        <w:rPr>
          <w:rFonts w:ascii="Times New Roman" w:eastAsia="Times New Roman" w:hAnsi="Times New Roman" w:cs="Times New Roman"/>
          <w:b/>
          <w:bCs/>
          <w:sz w:val="24"/>
          <w:szCs w:val="24"/>
          <w:lang w:eastAsia="fr-FR"/>
        </w:rPr>
        <w:t>légumineuses</w:t>
      </w:r>
      <w:r w:rsidRPr="003C487A">
        <w:rPr>
          <w:rFonts w:ascii="Times New Roman" w:eastAsia="Times New Roman" w:hAnsi="Times New Roman" w:cs="Times New Roman"/>
          <w:sz w:val="24"/>
          <w:szCs w:val="24"/>
          <w:lang w:eastAsia="fr-FR"/>
        </w:rPr>
        <w:t xml:space="preserve"> constituent un des groupes les plus importantes parmi les </w:t>
      </w:r>
      <w:hyperlink r:id="rId7" w:tooltip="Dicotylédones" w:history="1">
        <w:r w:rsidRPr="003C487A">
          <w:rPr>
            <w:rFonts w:ascii="Times New Roman" w:eastAsia="Times New Roman" w:hAnsi="Times New Roman" w:cs="Times New Roman"/>
            <w:color w:val="0000FF"/>
            <w:sz w:val="24"/>
            <w:szCs w:val="24"/>
            <w:u w:val="single"/>
            <w:lang w:eastAsia="fr-FR"/>
          </w:rPr>
          <w:t>dicotylédones</w:t>
        </w:r>
      </w:hyperlink>
      <w:r w:rsidRPr="003C487A">
        <w:rPr>
          <w:rFonts w:ascii="Times New Roman" w:eastAsia="Times New Roman" w:hAnsi="Times New Roman" w:cs="Times New Roman"/>
          <w:sz w:val="24"/>
          <w:szCs w:val="24"/>
          <w:lang w:eastAsia="fr-FR"/>
        </w:rPr>
        <w:t xml:space="preserve">. Il correspond à la famille des </w:t>
      </w:r>
      <w:hyperlink r:id="rId8" w:tooltip="Fabaceae" w:history="1">
        <w:proofErr w:type="spellStart"/>
        <w:r w:rsidRPr="003C487A">
          <w:rPr>
            <w:rFonts w:ascii="Times New Roman" w:eastAsia="Times New Roman" w:hAnsi="Times New Roman" w:cs="Times New Roman"/>
            <w:i/>
            <w:iCs/>
            <w:color w:val="0000FF"/>
            <w:sz w:val="24"/>
            <w:szCs w:val="24"/>
            <w:u w:val="single"/>
            <w:lang w:eastAsia="fr-FR"/>
          </w:rPr>
          <w:t>Fabaceae</w:t>
        </w:r>
        <w:proofErr w:type="spellEnd"/>
      </w:hyperlink>
      <w:r w:rsidRPr="003C487A">
        <w:rPr>
          <w:rFonts w:ascii="Times New Roman" w:eastAsia="Times New Roman" w:hAnsi="Times New Roman" w:cs="Times New Roman"/>
          <w:sz w:val="24"/>
          <w:szCs w:val="24"/>
          <w:lang w:eastAsia="fr-FR"/>
        </w:rPr>
        <w:t xml:space="preserve"> (ou </w:t>
      </w:r>
      <w:proofErr w:type="spellStart"/>
      <w:r w:rsidRPr="003C487A">
        <w:rPr>
          <w:rFonts w:ascii="Times New Roman" w:eastAsia="Times New Roman" w:hAnsi="Times New Roman" w:cs="Times New Roman"/>
          <w:i/>
          <w:iCs/>
          <w:sz w:val="24"/>
          <w:szCs w:val="24"/>
          <w:lang w:eastAsia="fr-FR"/>
        </w:rPr>
        <w:t>Leguminosae</w:t>
      </w:r>
      <w:proofErr w:type="spellEnd"/>
      <w:r w:rsidRPr="003C487A">
        <w:rPr>
          <w:rFonts w:ascii="Times New Roman" w:eastAsia="Times New Roman" w:hAnsi="Times New Roman" w:cs="Times New Roman"/>
          <w:sz w:val="24"/>
          <w:szCs w:val="24"/>
          <w:lang w:eastAsia="fr-FR"/>
        </w:rPr>
        <w:t xml:space="preserve">) dans la classification classique, ou de la sous-famille des </w:t>
      </w:r>
      <w:hyperlink r:id="rId9" w:tooltip="Faboideae" w:history="1">
        <w:proofErr w:type="spellStart"/>
        <w:r w:rsidRPr="003C487A">
          <w:rPr>
            <w:rFonts w:ascii="Times New Roman" w:eastAsia="Times New Roman" w:hAnsi="Times New Roman" w:cs="Times New Roman"/>
            <w:i/>
            <w:iCs/>
            <w:color w:val="0000FF"/>
            <w:sz w:val="24"/>
            <w:szCs w:val="24"/>
            <w:u w:val="single"/>
            <w:lang w:eastAsia="fr-FR"/>
          </w:rPr>
          <w:t>Faboideae</w:t>
        </w:r>
        <w:proofErr w:type="spellEnd"/>
      </w:hyperlink>
      <w:r w:rsidRPr="003C487A">
        <w:rPr>
          <w:rFonts w:ascii="Times New Roman" w:eastAsia="Times New Roman" w:hAnsi="Times New Roman" w:cs="Times New Roman"/>
          <w:sz w:val="24"/>
          <w:szCs w:val="24"/>
          <w:lang w:eastAsia="fr-FR"/>
        </w:rPr>
        <w:t xml:space="preserve"> selon la classification </w:t>
      </w:r>
      <w:hyperlink r:id="rId10" w:tooltip="Phylogénétique" w:history="1">
        <w:r w:rsidRPr="003C487A">
          <w:rPr>
            <w:rFonts w:ascii="Times New Roman" w:eastAsia="Times New Roman" w:hAnsi="Times New Roman" w:cs="Times New Roman"/>
            <w:color w:val="0000FF"/>
            <w:sz w:val="24"/>
            <w:szCs w:val="24"/>
            <w:u w:val="single"/>
            <w:lang w:eastAsia="fr-FR"/>
          </w:rPr>
          <w:t>phylogénétique</w:t>
        </w:r>
      </w:hyperlink>
      <w:r w:rsidRPr="003C487A">
        <w:rPr>
          <w:rFonts w:ascii="Times New Roman" w:eastAsia="Times New Roman" w:hAnsi="Times New Roman" w:cs="Times New Roman"/>
          <w:sz w:val="24"/>
          <w:szCs w:val="24"/>
          <w:lang w:eastAsia="fr-FR"/>
        </w:rPr>
        <w:t>. Cet ensemble comprend environ 12 000 espèces.</w:t>
      </w:r>
    </w:p>
    <w:p w:rsidR="003C487A" w:rsidRPr="003C487A" w:rsidRDefault="003C487A" w:rsidP="003C487A">
      <w:pPr>
        <w:spacing w:before="100" w:beforeAutospacing="1" w:after="100" w:afterAutospacing="1" w:line="240" w:lineRule="auto"/>
        <w:rPr>
          <w:rFonts w:ascii="Times New Roman" w:eastAsia="Times New Roman" w:hAnsi="Times New Roman" w:cs="Times New Roman"/>
          <w:sz w:val="24"/>
          <w:szCs w:val="24"/>
          <w:lang w:eastAsia="fr-FR"/>
        </w:rPr>
      </w:pPr>
      <w:r w:rsidRPr="003C487A">
        <w:rPr>
          <w:rFonts w:ascii="Times New Roman" w:eastAsia="Times New Roman" w:hAnsi="Times New Roman" w:cs="Times New Roman"/>
          <w:sz w:val="24"/>
          <w:szCs w:val="24"/>
          <w:lang w:eastAsia="fr-FR"/>
        </w:rPr>
        <w:t xml:space="preserve">On y retrouve des plantes telles que </w:t>
      </w:r>
      <w:hyperlink r:id="rId11" w:tooltip="Haricot" w:history="1">
        <w:r w:rsidRPr="003C487A">
          <w:rPr>
            <w:rFonts w:ascii="Times New Roman" w:eastAsia="Times New Roman" w:hAnsi="Times New Roman" w:cs="Times New Roman"/>
            <w:color w:val="0000FF"/>
            <w:sz w:val="24"/>
            <w:szCs w:val="24"/>
            <w:u w:val="single"/>
            <w:lang w:eastAsia="fr-FR"/>
          </w:rPr>
          <w:t>haricot</w:t>
        </w:r>
      </w:hyperlink>
      <w:r w:rsidRPr="003C487A">
        <w:rPr>
          <w:rFonts w:ascii="Times New Roman" w:eastAsia="Times New Roman" w:hAnsi="Times New Roman" w:cs="Times New Roman"/>
          <w:sz w:val="24"/>
          <w:szCs w:val="24"/>
          <w:lang w:eastAsia="fr-FR"/>
        </w:rPr>
        <w:t xml:space="preserve">, </w:t>
      </w:r>
      <w:hyperlink r:id="rId12" w:tooltip="Pois" w:history="1">
        <w:r w:rsidRPr="003C487A">
          <w:rPr>
            <w:rFonts w:ascii="Times New Roman" w:eastAsia="Times New Roman" w:hAnsi="Times New Roman" w:cs="Times New Roman"/>
            <w:color w:val="0000FF"/>
            <w:sz w:val="24"/>
            <w:szCs w:val="24"/>
            <w:u w:val="single"/>
            <w:lang w:eastAsia="fr-FR"/>
          </w:rPr>
          <w:t>pois</w:t>
        </w:r>
      </w:hyperlink>
      <w:r w:rsidRPr="003C487A">
        <w:rPr>
          <w:rFonts w:ascii="Times New Roman" w:eastAsia="Times New Roman" w:hAnsi="Times New Roman" w:cs="Times New Roman"/>
          <w:sz w:val="24"/>
          <w:szCs w:val="24"/>
          <w:lang w:eastAsia="fr-FR"/>
        </w:rPr>
        <w:t xml:space="preserve">, </w:t>
      </w:r>
      <w:hyperlink r:id="rId13" w:tooltip="Lentille" w:history="1">
        <w:r w:rsidRPr="003C487A">
          <w:rPr>
            <w:rFonts w:ascii="Times New Roman" w:eastAsia="Times New Roman" w:hAnsi="Times New Roman" w:cs="Times New Roman"/>
            <w:color w:val="0000FF"/>
            <w:sz w:val="24"/>
            <w:szCs w:val="24"/>
            <w:u w:val="single"/>
            <w:lang w:eastAsia="fr-FR"/>
          </w:rPr>
          <w:t>lentille</w:t>
        </w:r>
      </w:hyperlink>
      <w:r w:rsidRPr="003C487A">
        <w:rPr>
          <w:rFonts w:ascii="Times New Roman" w:eastAsia="Times New Roman" w:hAnsi="Times New Roman" w:cs="Times New Roman"/>
          <w:sz w:val="24"/>
          <w:szCs w:val="24"/>
          <w:lang w:eastAsia="fr-FR"/>
        </w:rPr>
        <w:t xml:space="preserve">, </w:t>
      </w:r>
      <w:hyperlink r:id="rId14" w:tooltip="Arachide" w:history="1">
        <w:r w:rsidRPr="003C487A">
          <w:rPr>
            <w:rFonts w:ascii="Times New Roman" w:eastAsia="Times New Roman" w:hAnsi="Times New Roman" w:cs="Times New Roman"/>
            <w:color w:val="0000FF"/>
            <w:sz w:val="24"/>
            <w:szCs w:val="24"/>
            <w:u w:val="single"/>
            <w:lang w:eastAsia="fr-FR"/>
          </w:rPr>
          <w:t>arachide</w:t>
        </w:r>
      </w:hyperlink>
      <w:r w:rsidRPr="003C487A">
        <w:rPr>
          <w:rFonts w:ascii="Times New Roman" w:eastAsia="Times New Roman" w:hAnsi="Times New Roman" w:cs="Times New Roman"/>
          <w:sz w:val="24"/>
          <w:szCs w:val="24"/>
          <w:lang w:eastAsia="fr-FR"/>
        </w:rPr>
        <w:t xml:space="preserve">, </w:t>
      </w:r>
      <w:hyperlink r:id="rId15" w:tooltip="Soja" w:history="1">
        <w:r w:rsidRPr="003C487A">
          <w:rPr>
            <w:rFonts w:ascii="Times New Roman" w:eastAsia="Times New Roman" w:hAnsi="Times New Roman" w:cs="Times New Roman"/>
            <w:color w:val="0000FF"/>
            <w:sz w:val="24"/>
            <w:szCs w:val="24"/>
            <w:u w:val="single"/>
            <w:lang w:eastAsia="fr-FR"/>
          </w:rPr>
          <w:t>soja</w:t>
        </w:r>
      </w:hyperlink>
      <w:r w:rsidRPr="003C487A">
        <w:rPr>
          <w:rFonts w:ascii="Times New Roman" w:eastAsia="Times New Roman" w:hAnsi="Times New Roman" w:cs="Times New Roman"/>
          <w:sz w:val="24"/>
          <w:szCs w:val="24"/>
          <w:lang w:eastAsia="fr-FR"/>
        </w:rPr>
        <w:t xml:space="preserve">, </w:t>
      </w:r>
      <w:hyperlink r:id="rId16" w:tooltip="Réglisse" w:history="1">
        <w:r w:rsidRPr="003C487A">
          <w:rPr>
            <w:rFonts w:ascii="Times New Roman" w:eastAsia="Times New Roman" w:hAnsi="Times New Roman" w:cs="Times New Roman"/>
            <w:color w:val="0000FF"/>
            <w:sz w:val="24"/>
            <w:szCs w:val="24"/>
            <w:u w:val="single"/>
            <w:lang w:eastAsia="fr-FR"/>
          </w:rPr>
          <w:t>réglisse</w:t>
        </w:r>
      </w:hyperlink>
      <w:r w:rsidRPr="003C487A">
        <w:rPr>
          <w:rFonts w:ascii="Times New Roman" w:eastAsia="Times New Roman" w:hAnsi="Times New Roman" w:cs="Times New Roman"/>
          <w:sz w:val="24"/>
          <w:szCs w:val="24"/>
          <w:lang w:eastAsia="fr-FR"/>
        </w:rPr>
        <w:t xml:space="preserve">, </w:t>
      </w:r>
      <w:hyperlink r:id="rId17" w:tooltip="Luzerne" w:history="1">
        <w:r w:rsidRPr="003C487A">
          <w:rPr>
            <w:rFonts w:ascii="Times New Roman" w:eastAsia="Times New Roman" w:hAnsi="Times New Roman" w:cs="Times New Roman"/>
            <w:color w:val="0000FF"/>
            <w:sz w:val="24"/>
            <w:szCs w:val="24"/>
            <w:u w:val="single"/>
            <w:lang w:eastAsia="fr-FR"/>
          </w:rPr>
          <w:t>luzerne</w:t>
        </w:r>
      </w:hyperlink>
      <w:r w:rsidRPr="003C487A">
        <w:rPr>
          <w:rFonts w:ascii="Times New Roman" w:eastAsia="Times New Roman" w:hAnsi="Times New Roman" w:cs="Times New Roman"/>
          <w:sz w:val="24"/>
          <w:szCs w:val="24"/>
          <w:lang w:eastAsia="fr-FR"/>
        </w:rPr>
        <w:t xml:space="preserve">, </w:t>
      </w:r>
      <w:hyperlink r:id="rId18" w:tooltip="Trèfle" w:history="1">
        <w:r w:rsidRPr="003C487A">
          <w:rPr>
            <w:rFonts w:ascii="Times New Roman" w:eastAsia="Times New Roman" w:hAnsi="Times New Roman" w:cs="Times New Roman"/>
            <w:color w:val="0000FF"/>
            <w:sz w:val="24"/>
            <w:szCs w:val="24"/>
            <w:u w:val="single"/>
            <w:lang w:eastAsia="fr-FR"/>
          </w:rPr>
          <w:t>trèfle</w:t>
        </w:r>
      </w:hyperlink>
      <w:r w:rsidRPr="003C487A">
        <w:rPr>
          <w:rFonts w:ascii="Times New Roman" w:eastAsia="Times New Roman" w:hAnsi="Times New Roman" w:cs="Times New Roman"/>
          <w:sz w:val="24"/>
          <w:szCs w:val="24"/>
          <w:lang w:eastAsia="fr-FR"/>
        </w:rPr>
        <w:t xml:space="preserve">, </w:t>
      </w:r>
      <w:hyperlink r:id="rId19" w:tooltip="Lupin" w:history="1">
        <w:r w:rsidRPr="003C487A">
          <w:rPr>
            <w:rFonts w:ascii="Times New Roman" w:eastAsia="Times New Roman" w:hAnsi="Times New Roman" w:cs="Times New Roman"/>
            <w:color w:val="0000FF"/>
            <w:sz w:val="24"/>
            <w:szCs w:val="24"/>
            <w:u w:val="single"/>
            <w:lang w:eastAsia="fr-FR"/>
          </w:rPr>
          <w:t>lupin</w:t>
        </w:r>
      </w:hyperlink>
      <w:r w:rsidRPr="003C487A">
        <w:rPr>
          <w:rFonts w:ascii="Times New Roman" w:eastAsia="Times New Roman" w:hAnsi="Times New Roman" w:cs="Times New Roman"/>
          <w:sz w:val="24"/>
          <w:szCs w:val="24"/>
          <w:lang w:eastAsia="fr-FR"/>
        </w:rPr>
        <w:t xml:space="preserve">, </w:t>
      </w:r>
      <w:hyperlink r:id="rId20" w:tooltip="Glycine" w:history="1">
        <w:r w:rsidRPr="003C487A">
          <w:rPr>
            <w:rFonts w:ascii="Times New Roman" w:eastAsia="Times New Roman" w:hAnsi="Times New Roman" w:cs="Times New Roman"/>
            <w:color w:val="0000FF"/>
            <w:sz w:val="24"/>
            <w:szCs w:val="24"/>
            <w:u w:val="single"/>
            <w:lang w:eastAsia="fr-FR"/>
          </w:rPr>
          <w:t>glycine</w:t>
        </w:r>
      </w:hyperlink>
      <w:r w:rsidRPr="003C487A">
        <w:rPr>
          <w:rFonts w:ascii="Times New Roman" w:eastAsia="Times New Roman" w:hAnsi="Times New Roman" w:cs="Times New Roman"/>
          <w:sz w:val="24"/>
          <w:szCs w:val="24"/>
          <w:lang w:eastAsia="fr-FR"/>
        </w:rPr>
        <w:t xml:space="preserve">, </w:t>
      </w:r>
      <w:hyperlink r:id="rId21" w:tooltip="Palissandre" w:history="1">
        <w:r w:rsidRPr="003C487A">
          <w:rPr>
            <w:rFonts w:ascii="Times New Roman" w:eastAsia="Times New Roman" w:hAnsi="Times New Roman" w:cs="Times New Roman"/>
            <w:color w:val="0000FF"/>
            <w:sz w:val="24"/>
            <w:szCs w:val="24"/>
            <w:u w:val="single"/>
            <w:lang w:eastAsia="fr-FR"/>
          </w:rPr>
          <w:t>palissandre</w:t>
        </w:r>
      </w:hyperlink>
      <w:r w:rsidRPr="003C487A">
        <w:rPr>
          <w:rFonts w:ascii="Times New Roman" w:eastAsia="Times New Roman" w:hAnsi="Times New Roman" w:cs="Times New Roman"/>
          <w:sz w:val="24"/>
          <w:szCs w:val="24"/>
          <w:lang w:eastAsia="fr-FR"/>
        </w:rPr>
        <w:t>...</w:t>
      </w:r>
    </w:p>
    <w:p w:rsidR="003C487A" w:rsidRPr="003C487A" w:rsidRDefault="003C487A" w:rsidP="003C487A">
      <w:pPr>
        <w:spacing w:before="100" w:beforeAutospacing="1" w:after="100" w:afterAutospacing="1" w:line="240" w:lineRule="auto"/>
        <w:rPr>
          <w:rFonts w:ascii="Times New Roman" w:eastAsia="Times New Roman" w:hAnsi="Times New Roman" w:cs="Times New Roman"/>
          <w:sz w:val="24"/>
          <w:szCs w:val="24"/>
          <w:lang w:eastAsia="fr-FR"/>
        </w:rPr>
      </w:pPr>
      <w:r w:rsidRPr="003C487A">
        <w:rPr>
          <w:rFonts w:ascii="Times New Roman" w:eastAsia="Times New Roman" w:hAnsi="Times New Roman" w:cs="Times New Roman"/>
          <w:sz w:val="24"/>
          <w:szCs w:val="24"/>
          <w:lang w:eastAsia="fr-FR"/>
        </w:rPr>
        <w:t xml:space="preserve">Les sous-familles des </w:t>
      </w:r>
      <w:hyperlink r:id="rId22" w:tooltip="Caesalpinioideae" w:history="1">
        <w:proofErr w:type="spellStart"/>
        <w:r w:rsidRPr="003C487A">
          <w:rPr>
            <w:rFonts w:ascii="Times New Roman" w:eastAsia="Times New Roman" w:hAnsi="Times New Roman" w:cs="Times New Roman"/>
            <w:i/>
            <w:iCs/>
            <w:color w:val="0000FF"/>
            <w:sz w:val="24"/>
            <w:szCs w:val="24"/>
            <w:u w:val="single"/>
            <w:lang w:eastAsia="fr-FR"/>
          </w:rPr>
          <w:t>Caesalpinioideae</w:t>
        </w:r>
        <w:proofErr w:type="spellEnd"/>
      </w:hyperlink>
      <w:r w:rsidRPr="003C487A">
        <w:rPr>
          <w:rFonts w:ascii="Times New Roman" w:eastAsia="Times New Roman" w:hAnsi="Times New Roman" w:cs="Times New Roman"/>
          <w:sz w:val="24"/>
          <w:szCs w:val="24"/>
          <w:lang w:eastAsia="fr-FR"/>
        </w:rPr>
        <w:t xml:space="preserve"> (</w:t>
      </w:r>
      <w:hyperlink r:id="rId23" w:tooltip="Flamboyant" w:history="1">
        <w:r w:rsidRPr="003C487A">
          <w:rPr>
            <w:rFonts w:ascii="Times New Roman" w:eastAsia="Times New Roman" w:hAnsi="Times New Roman" w:cs="Times New Roman"/>
            <w:color w:val="0000FF"/>
            <w:sz w:val="24"/>
            <w:szCs w:val="24"/>
            <w:u w:val="single"/>
            <w:lang w:eastAsia="fr-FR"/>
          </w:rPr>
          <w:t>flamboyant</w:t>
        </w:r>
      </w:hyperlink>
      <w:r w:rsidRPr="003C487A">
        <w:rPr>
          <w:rFonts w:ascii="Times New Roman" w:eastAsia="Times New Roman" w:hAnsi="Times New Roman" w:cs="Times New Roman"/>
          <w:sz w:val="24"/>
          <w:szCs w:val="24"/>
          <w:lang w:eastAsia="fr-FR"/>
        </w:rPr>
        <w:t xml:space="preserve">, </w:t>
      </w:r>
      <w:hyperlink r:id="rId24" w:tooltip="Arbre&#10; de Judée" w:history="1">
        <w:r w:rsidRPr="003C487A">
          <w:rPr>
            <w:rFonts w:ascii="Times New Roman" w:eastAsia="Times New Roman" w:hAnsi="Times New Roman" w:cs="Times New Roman"/>
            <w:color w:val="0000FF"/>
            <w:sz w:val="24"/>
            <w:szCs w:val="24"/>
            <w:u w:val="single"/>
            <w:lang w:eastAsia="fr-FR"/>
          </w:rPr>
          <w:t>arbre de Judée</w:t>
        </w:r>
      </w:hyperlink>
      <w:r w:rsidRPr="003C487A">
        <w:rPr>
          <w:rFonts w:ascii="Times New Roman" w:eastAsia="Times New Roman" w:hAnsi="Times New Roman" w:cs="Times New Roman"/>
          <w:sz w:val="24"/>
          <w:szCs w:val="24"/>
          <w:lang w:eastAsia="fr-FR"/>
        </w:rPr>
        <w:t xml:space="preserve">, </w:t>
      </w:r>
      <w:hyperlink r:id="rId25" w:tooltip="Caroubier" w:history="1">
        <w:r w:rsidRPr="003C487A">
          <w:rPr>
            <w:rFonts w:ascii="Times New Roman" w:eastAsia="Times New Roman" w:hAnsi="Times New Roman" w:cs="Times New Roman"/>
            <w:color w:val="0000FF"/>
            <w:sz w:val="24"/>
            <w:szCs w:val="24"/>
            <w:u w:val="single"/>
            <w:lang w:eastAsia="fr-FR"/>
          </w:rPr>
          <w:t>caroubier</w:t>
        </w:r>
      </w:hyperlink>
      <w:r w:rsidRPr="003C487A">
        <w:rPr>
          <w:rFonts w:ascii="Times New Roman" w:eastAsia="Times New Roman" w:hAnsi="Times New Roman" w:cs="Times New Roman"/>
          <w:sz w:val="24"/>
          <w:szCs w:val="24"/>
          <w:lang w:eastAsia="fr-FR"/>
        </w:rPr>
        <w:t xml:space="preserve">, </w:t>
      </w:r>
      <w:hyperlink r:id="rId26" w:tooltip="Févier" w:history="1">
        <w:r w:rsidRPr="003C487A">
          <w:rPr>
            <w:rFonts w:ascii="Times New Roman" w:eastAsia="Times New Roman" w:hAnsi="Times New Roman" w:cs="Times New Roman"/>
            <w:color w:val="0000FF"/>
            <w:sz w:val="24"/>
            <w:szCs w:val="24"/>
            <w:u w:val="single"/>
            <w:lang w:eastAsia="fr-FR"/>
          </w:rPr>
          <w:t>févier</w:t>
        </w:r>
      </w:hyperlink>
      <w:r w:rsidRPr="003C487A">
        <w:rPr>
          <w:rFonts w:ascii="Times New Roman" w:eastAsia="Times New Roman" w:hAnsi="Times New Roman" w:cs="Times New Roman"/>
          <w:sz w:val="24"/>
          <w:szCs w:val="24"/>
          <w:lang w:eastAsia="fr-FR"/>
        </w:rPr>
        <w:t xml:space="preserve">) et des </w:t>
      </w:r>
      <w:hyperlink r:id="rId27" w:tooltip="Mimosoideae" w:history="1">
        <w:proofErr w:type="spellStart"/>
        <w:r w:rsidRPr="003C487A">
          <w:rPr>
            <w:rFonts w:ascii="Times New Roman" w:eastAsia="Times New Roman" w:hAnsi="Times New Roman" w:cs="Times New Roman"/>
            <w:i/>
            <w:iCs/>
            <w:color w:val="0000FF"/>
            <w:sz w:val="24"/>
            <w:szCs w:val="24"/>
            <w:u w:val="single"/>
            <w:lang w:eastAsia="fr-FR"/>
          </w:rPr>
          <w:t>Mimosoideae</w:t>
        </w:r>
        <w:proofErr w:type="spellEnd"/>
      </w:hyperlink>
      <w:r w:rsidRPr="003C487A">
        <w:rPr>
          <w:rFonts w:ascii="Times New Roman" w:eastAsia="Times New Roman" w:hAnsi="Times New Roman" w:cs="Times New Roman"/>
          <w:sz w:val="24"/>
          <w:szCs w:val="24"/>
          <w:lang w:eastAsia="fr-FR"/>
        </w:rPr>
        <w:t xml:space="preserve"> (</w:t>
      </w:r>
      <w:hyperlink r:id="rId28" w:tooltip="Acacia" w:history="1">
        <w:r w:rsidRPr="003C487A">
          <w:rPr>
            <w:rFonts w:ascii="Times New Roman" w:eastAsia="Times New Roman" w:hAnsi="Times New Roman" w:cs="Times New Roman"/>
            <w:color w:val="0000FF"/>
            <w:sz w:val="24"/>
            <w:szCs w:val="24"/>
            <w:u w:val="single"/>
            <w:lang w:eastAsia="fr-FR"/>
          </w:rPr>
          <w:t>acacia</w:t>
        </w:r>
      </w:hyperlink>
      <w:r w:rsidRPr="003C487A">
        <w:rPr>
          <w:rFonts w:ascii="Times New Roman" w:eastAsia="Times New Roman" w:hAnsi="Times New Roman" w:cs="Times New Roman"/>
          <w:sz w:val="24"/>
          <w:szCs w:val="24"/>
          <w:lang w:eastAsia="fr-FR"/>
        </w:rPr>
        <w:t xml:space="preserve">, </w:t>
      </w:r>
      <w:hyperlink r:id="rId29" w:tooltip="Mimosa" w:history="1">
        <w:r w:rsidRPr="003C487A">
          <w:rPr>
            <w:rFonts w:ascii="Times New Roman" w:eastAsia="Times New Roman" w:hAnsi="Times New Roman" w:cs="Times New Roman"/>
            <w:color w:val="0000FF"/>
            <w:sz w:val="24"/>
            <w:szCs w:val="24"/>
            <w:u w:val="single"/>
            <w:lang w:eastAsia="fr-FR"/>
          </w:rPr>
          <w:t>mimosa</w:t>
        </w:r>
      </w:hyperlink>
      <w:r w:rsidRPr="003C487A">
        <w:rPr>
          <w:rFonts w:ascii="Times New Roman" w:eastAsia="Times New Roman" w:hAnsi="Times New Roman" w:cs="Times New Roman"/>
          <w:sz w:val="24"/>
          <w:szCs w:val="24"/>
          <w:lang w:eastAsia="fr-FR"/>
        </w:rPr>
        <w:t xml:space="preserve">, </w:t>
      </w:r>
      <w:hyperlink r:id="rId30" w:tooltip="Albizia" w:history="1">
        <w:proofErr w:type="spellStart"/>
        <w:r w:rsidRPr="003C487A">
          <w:rPr>
            <w:rFonts w:ascii="Times New Roman" w:eastAsia="Times New Roman" w:hAnsi="Times New Roman" w:cs="Times New Roman"/>
            <w:color w:val="0000FF"/>
            <w:sz w:val="24"/>
            <w:szCs w:val="24"/>
            <w:u w:val="single"/>
            <w:lang w:eastAsia="fr-FR"/>
          </w:rPr>
          <w:t>albizia</w:t>
        </w:r>
        <w:proofErr w:type="spellEnd"/>
      </w:hyperlink>
      <w:r w:rsidRPr="003C487A">
        <w:rPr>
          <w:rFonts w:ascii="Times New Roman" w:eastAsia="Times New Roman" w:hAnsi="Times New Roman" w:cs="Times New Roman"/>
          <w:sz w:val="24"/>
          <w:szCs w:val="24"/>
          <w:lang w:eastAsia="fr-FR"/>
        </w:rPr>
        <w:t>…) ne sont généralement pas considérées comme faisant partie des légumineuses. Leurs fruits ne sont généralement pas consommables.</w:t>
      </w:r>
    </w:p>
    <w:p w:rsidR="003C487A" w:rsidRPr="003C487A" w:rsidRDefault="003C487A" w:rsidP="003C487A">
      <w:pPr>
        <w:spacing w:before="100" w:beforeAutospacing="1" w:after="100" w:afterAutospacing="1" w:line="240" w:lineRule="auto"/>
        <w:rPr>
          <w:rFonts w:ascii="Times New Roman" w:eastAsia="Times New Roman" w:hAnsi="Times New Roman" w:cs="Times New Roman"/>
          <w:sz w:val="24"/>
          <w:szCs w:val="24"/>
          <w:lang w:eastAsia="fr-FR"/>
        </w:rPr>
      </w:pPr>
      <w:r w:rsidRPr="003C487A">
        <w:rPr>
          <w:rFonts w:ascii="Times New Roman" w:eastAsia="Times New Roman" w:hAnsi="Times New Roman" w:cs="Times New Roman"/>
          <w:sz w:val="24"/>
          <w:szCs w:val="24"/>
          <w:lang w:eastAsia="fr-FR"/>
        </w:rPr>
        <w:t>Soit : 650 genres d'</w:t>
      </w:r>
      <w:hyperlink r:id="rId31" w:tooltip="Herbe" w:history="1">
        <w:r w:rsidRPr="003C487A">
          <w:rPr>
            <w:rFonts w:ascii="Times New Roman" w:eastAsia="Times New Roman" w:hAnsi="Times New Roman" w:cs="Times New Roman"/>
            <w:color w:val="0000FF"/>
            <w:sz w:val="24"/>
            <w:szCs w:val="24"/>
            <w:u w:val="single"/>
            <w:lang w:eastAsia="fr-FR"/>
          </w:rPr>
          <w:t>herbes</w:t>
        </w:r>
      </w:hyperlink>
      <w:r w:rsidRPr="003C487A">
        <w:rPr>
          <w:rFonts w:ascii="Times New Roman" w:eastAsia="Times New Roman" w:hAnsi="Times New Roman" w:cs="Times New Roman"/>
          <w:sz w:val="24"/>
          <w:szCs w:val="24"/>
          <w:lang w:eastAsia="fr-FR"/>
        </w:rPr>
        <w:t xml:space="preserve"> et d'</w:t>
      </w:r>
      <w:hyperlink r:id="rId32" w:tooltip="Arbre" w:history="1">
        <w:r w:rsidRPr="003C487A">
          <w:rPr>
            <w:rFonts w:ascii="Times New Roman" w:eastAsia="Times New Roman" w:hAnsi="Times New Roman" w:cs="Times New Roman"/>
            <w:color w:val="0000FF"/>
            <w:sz w:val="24"/>
            <w:szCs w:val="24"/>
            <w:u w:val="single"/>
            <w:lang w:eastAsia="fr-FR"/>
          </w:rPr>
          <w:t>arbres</w:t>
        </w:r>
      </w:hyperlink>
      <w:r w:rsidRPr="003C487A">
        <w:rPr>
          <w:rFonts w:ascii="Times New Roman" w:eastAsia="Times New Roman" w:hAnsi="Times New Roman" w:cs="Times New Roman"/>
          <w:sz w:val="24"/>
          <w:szCs w:val="24"/>
          <w:lang w:eastAsia="fr-FR"/>
        </w:rPr>
        <w:t xml:space="preserve"> de toutes les régions du monde, qui ont en commun d'avoir pour </w:t>
      </w:r>
      <w:hyperlink r:id="rId33" w:tooltip="Fruits" w:history="1">
        <w:r w:rsidRPr="003C487A">
          <w:rPr>
            <w:rFonts w:ascii="Times New Roman" w:eastAsia="Times New Roman" w:hAnsi="Times New Roman" w:cs="Times New Roman"/>
            <w:color w:val="0000FF"/>
            <w:sz w:val="24"/>
            <w:szCs w:val="24"/>
            <w:u w:val="single"/>
            <w:lang w:eastAsia="fr-FR"/>
          </w:rPr>
          <w:t>fruits</w:t>
        </w:r>
      </w:hyperlink>
      <w:r w:rsidRPr="003C487A">
        <w:rPr>
          <w:rFonts w:ascii="Times New Roman" w:eastAsia="Times New Roman" w:hAnsi="Times New Roman" w:cs="Times New Roman"/>
          <w:sz w:val="24"/>
          <w:szCs w:val="24"/>
          <w:lang w:eastAsia="fr-FR"/>
        </w:rPr>
        <w:t xml:space="preserve">, des </w:t>
      </w:r>
      <w:hyperlink r:id="rId34" w:tooltip="Gousse" w:history="1">
        <w:r w:rsidRPr="003C487A">
          <w:rPr>
            <w:rFonts w:ascii="Times New Roman" w:eastAsia="Times New Roman" w:hAnsi="Times New Roman" w:cs="Times New Roman"/>
            <w:color w:val="0000FF"/>
            <w:sz w:val="24"/>
            <w:szCs w:val="24"/>
            <w:u w:val="single"/>
            <w:lang w:eastAsia="fr-FR"/>
          </w:rPr>
          <w:t>gousses</w:t>
        </w:r>
      </w:hyperlink>
      <w:r w:rsidRPr="003C487A">
        <w:rPr>
          <w:rFonts w:ascii="Times New Roman" w:eastAsia="Times New Roman" w:hAnsi="Times New Roman" w:cs="Times New Roman"/>
          <w:sz w:val="24"/>
          <w:szCs w:val="24"/>
          <w:lang w:eastAsia="fr-FR"/>
        </w:rPr>
        <w:t>. Elles représentent environ un douzième de toutes les plantes à fleurs connues.</w:t>
      </w:r>
    </w:p>
    <w:p w:rsidR="003C487A" w:rsidRPr="003C487A" w:rsidRDefault="003C487A" w:rsidP="003C487A">
      <w:pPr>
        <w:spacing w:before="100" w:beforeAutospacing="1" w:after="100" w:afterAutospacing="1" w:line="240" w:lineRule="auto"/>
        <w:rPr>
          <w:rFonts w:ascii="Times New Roman" w:eastAsia="Times New Roman" w:hAnsi="Times New Roman" w:cs="Times New Roman"/>
          <w:sz w:val="24"/>
          <w:szCs w:val="24"/>
          <w:lang w:eastAsia="fr-FR"/>
        </w:rPr>
      </w:pPr>
      <w:r w:rsidRPr="003C487A">
        <w:rPr>
          <w:rFonts w:ascii="Times New Roman" w:eastAsia="Times New Roman" w:hAnsi="Times New Roman" w:cs="Times New Roman"/>
          <w:sz w:val="24"/>
          <w:szCs w:val="24"/>
          <w:lang w:eastAsia="fr-FR"/>
        </w:rPr>
        <w:t xml:space="preserve">En vieux français, "légume" désignait les graines comestibles présentes dans les gousses. Si l'usage a élargi le sens du mot "légume" aux plantes potagères réservant aux gousses et leurs graines le terme de "légumineuse", les botanistes continuent d'employer le terme de "légumes" pour désigner les fruits des </w:t>
      </w:r>
      <w:proofErr w:type="gramStart"/>
      <w:r w:rsidRPr="003C487A">
        <w:rPr>
          <w:rFonts w:ascii="Times New Roman" w:eastAsia="Times New Roman" w:hAnsi="Times New Roman" w:cs="Times New Roman"/>
          <w:sz w:val="24"/>
          <w:szCs w:val="24"/>
          <w:lang w:eastAsia="fr-FR"/>
        </w:rPr>
        <w:t>gousses .</w:t>
      </w:r>
      <w:proofErr w:type="gramEnd"/>
    </w:p>
    <w:p w:rsidR="003C487A" w:rsidRPr="003C487A" w:rsidRDefault="003C487A" w:rsidP="003C487A">
      <w:pPr>
        <w:spacing w:before="100" w:beforeAutospacing="1" w:after="100" w:afterAutospacing="1" w:line="240" w:lineRule="auto"/>
        <w:rPr>
          <w:rFonts w:ascii="Times New Roman" w:eastAsia="Times New Roman" w:hAnsi="Times New Roman" w:cs="Times New Roman"/>
          <w:sz w:val="24"/>
          <w:szCs w:val="24"/>
          <w:lang w:eastAsia="fr-FR"/>
        </w:rPr>
      </w:pPr>
      <w:r w:rsidRPr="003C487A">
        <w:rPr>
          <w:rFonts w:ascii="Times New Roman" w:eastAsia="Times New Roman" w:hAnsi="Times New Roman" w:cs="Times New Roman"/>
          <w:sz w:val="24"/>
          <w:szCs w:val="24"/>
          <w:lang w:eastAsia="fr-FR"/>
        </w:rPr>
        <w:t xml:space="preserve">Ces plantes présentent un grand intérêt tant sur le plan </w:t>
      </w:r>
      <w:hyperlink r:id="rId35" w:tooltip="Agronomie" w:history="1">
        <w:r w:rsidRPr="003C487A">
          <w:rPr>
            <w:rFonts w:ascii="Times New Roman" w:eastAsia="Times New Roman" w:hAnsi="Times New Roman" w:cs="Times New Roman"/>
            <w:color w:val="0000FF"/>
            <w:sz w:val="24"/>
            <w:szCs w:val="24"/>
            <w:u w:val="single"/>
            <w:lang w:eastAsia="fr-FR"/>
          </w:rPr>
          <w:t>agronomique</w:t>
        </w:r>
      </w:hyperlink>
      <w:r w:rsidRPr="003C487A">
        <w:rPr>
          <w:rFonts w:ascii="Times New Roman" w:eastAsia="Times New Roman" w:hAnsi="Times New Roman" w:cs="Times New Roman"/>
          <w:sz w:val="24"/>
          <w:szCs w:val="24"/>
          <w:lang w:eastAsia="fr-FR"/>
        </w:rPr>
        <w:t xml:space="preserve">, elles contribuent à enrichir le sol en </w:t>
      </w:r>
      <w:hyperlink r:id="rId36" w:tooltip="Azote" w:history="1">
        <w:r w:rsidRPr="003C487A">
          <w:rPr>
            <w:rFonts w:ascii="Times New Roman" w:eastAsia="Times New Roman" w:hAnsi="Times New Roman" w:cs="Times New Roman"/>
            <w:color w:val="0000FF"/>
            <w:sz w:val="24"/>
            <w:szCs w:val="24"/>
            <w:u w:val="single"/>
            <w:lang w:eastAsia="fr-FR"/>
          </w:rPr>
          <w:t>azote</w:t>
        </w:r>
      </w:hyperlink>
      <w:r w:rsidRPr="003C487A">
        <w:rPr>
          <w:rFonts w:ascii="Times New Roman" w:eastAsia="Times New Roman" w:hAnsi="Times New Roman" w:cs="Times New Roman"/>
          <w:sz w:val="24"/>
          <w:szCs w:val="24"/>
          <w:lang w:eastAsia="fr-FR"/>
        </w:rPr>
        <w:t xml:space="preserve"> grâce au </w:t>
      </w:r>
      <w:hyperlink r:id="rId37" w:tooltip="Rhizobium" w:history="1">
        <w:r w:rsidRPr="003C487A">
          <w:rPr>
            <w:rFonts w:ascii="Times New Roman" w:eastAsia="Times New Roman" w:hAnsi="Times New Roman" w:cs="Times New Roman"/>
            <w:color w:val="0000FF"/>
            <w:sz w:val="24"/>
            <w:szCs w:val="24"/>
            <w:u w:val="single"/>
            <w:lang w:eastAsia="fr-FR"/>
          </w:rPr>
          <w:t>rhizobium</w:t>
        </w:r>
      </w:hyperlink>
      <w:r w:rsidRPr="003C487A">
        <w:rPr>
          <w:rFonts w:ascii="Times New Roman" w:eastAsia="Times New Roman" w:hAnsi="Times New Roman" w:cs="Times New Roman"/>
          <w:sz w:val="24"/>
          <w:szCs w:val="24"/>
          <w:lang w:eastAsia="fr-FR"/>
        </w:rPr>
        <w:t xml:space="preserve"> et constituent un bon précédent pour les </w:t>
      </w:r>
      <w:hyperlink r:id="rId38" w:tooltip="Céréale" w:history="1">
        <w:r w:rsidRPr="003C487A">
          <w:rPr>
            <w:rFonts w:ascii="Times New Roman" w:eastAsia="Times New Roman" w:hAnsi="Times New Roman" w:cs="Times New Roman"/>
            <w:color w:val="0000FF"/>
            <w:sz w:val="24"/>
            <w:szCs w:val="24"/>
            <w:u w:val="single"/>
            <w:lang w:eastAsia="fr-FR"/>
          </w:rPr>
          <w:t>céréales</w:t>
        </w:r>
      </w:hyperlink>
      <w:r w:rsidRPr="003C487A">
        <w:rPr>
          <w:rFonts w:ascii="Times New Roman" w:eastAsia="Times New Roman" w:hAnsi="Times New Roman" w:cs="Times New Roman"/>
          <w:sz w:val="24"/>
          <w:szCs w:val="24"/>
          <w:lang w:eastAsia="fr-FR"/>
        </w:rPr>
        <w:t xml:space="preserve">, que sur le plan </w:t>
      </w:r>
      <w:hyperlink r:id="rId39" w:tooltip="Nutrition" w:history="1">
        <w:r w:rsidRPr="003C487A">
          <w:rPr>
            <w:rFonts w:ascii="Times New Roman" w:eastAsia="Times New Roman" w:hAnsi="Times New Roman" w:cs="Times New Roman"/>
            <w:color w:val="0000FF"/>
            <w:sz w:val="24"/>
            <w:szCs w:val="24"/>
            <w:u w:val="single"/>
            <w:lang w:eastAsia="fr-FR"/>
          </w:rPr>
          <w:t>nutritionnel</w:t>
        </w:r>
      </w:hyperlink>
      <w:r w:rsidRPr="003C487A">
        <w:rPr>
          <w:rFonts w:ascii="Times New Roman" w:eastAsia="Times New Roman" w:hAnsi="Times New Roman" w:cs="Times New Roman"/>
          <w:sz w:val="24"/>
          <w:szCs w:val="24"/>
          <w:lang w:eastAsia="fr-FR"/>
        </w:rPr>
        <w:t xml:space="preserve"> par leur apport en énergie et en </w:t>
      </w:r>
      <w:hyperlink r:id="rId40" w:tooltip="Protéine" w:history="1">
        <w:r w:rsidRPr="003C487A">
          <w:rPr>
            <w:rFonts w:ascii="Times New Roman" w:eastAsia="Times New Roman" w:hAnsi="Times New Roman" w:cs="Times New Roman"/>
            <w:color w:val="0000FF"/>
            <w:sz w:val="24"/>
            <w:szCs w:val="24"/>
            <w:u w:val="single"/>
            <w:lang w:eastAsia="fr-FR"/>
          </w:rPr>
          <w:t>protéines</w:t>
        </w:r>
      </w:hyperlink>
      <w:r w:rsidRPr="003C487A">
        <w:rPr>
          <w:rFonts w:ascii="Times New Roman" w:eastAsia="Times New Roman" w:hAnsi="Times New Roman" w:cs="Times New Roman"/>
          <w:sz w:val="24"/>
          <w:szCs w:val="24"/>
          <w:lang w:eastAsia="fr-FR"/>
        </w:rPr>
        <w:t xml:space="preserve">. Sur le plan économique, la production mondiale de légumineuses cultivées pour </w:t>
      </w:r>
      <w:proofErr w:type="gramStart"/>
      <w:r w:rsidRPr="003C487A">
        <w:rPr>
          <w:rFonts w:ascii="Times New Roman" w:eastAsia="Times New Roman" w:hAnsi="Times New Roman" w:cs="Times New Roman"/>
          <w:sz w:val="24"/>
          <w:szCs w:val="24"/>
          <w:lang w:eastAsia="fr-FR"/>
        </w:rPr>
        <w:t>leur graines</w:t>
      </w:r>
      <w:proofErr w:type="gramEnd"/>
      <w:r w:rsidRPr="003C487A">
        <w:rPr>
          <w:rFonts w:ascii="Times New Roman" w:eastAsia="Times New Roman" w:hAnsi="Times New Roman" w:cs="Times New Roman"/>
          <w:sz w:val="24"/>
          <w:szCs w:val="24"/>
          <w:lang w:eastAsia="fr-FR"/>
        </w:rPr>
        <w:t xml:space="preserve"> dépasse les 300 millions de tonnes annuelles, dont les deux tiers pour le seul </w:t>
      </w:r>
      <w:hyperlink r:id="rId41" w:tooltip="Soja" w:history="1">
        <w:r w:rsidRPr="003C487A">
          <w:rPr>
            <w:rFonts w:ascii="Times New Roman" w:eastAsia="Times New Roman" w:hAnsi="Times New Roman" w:cs="Times New Roman"/>
            <w:color w:val="0000FF"/>
            <w:sz w:val="24"/>
            <w:szCs w:val="24"/>
            <w:u w:val="single"/>
            <w:lang w:eastAsia="fr-FR"/>
          </w:rPr>
          <w:t>soja</w:t>
        </w:r>
      </w:hyperlink>
      <w:r w:rsidRPr="003C487A">
        <w:rPr>
          <w:rFonts w:ascii="Times New Roman" w:eastAsia="Times New Roman" w:hAnsi="Times New Roman" w:cs="Times New Roman"/>
          <w:sz w:val="24"/>
          <w:szCs w:val="24"/>
          <w:lang w:eastAsia="fr-FR"/>
        </w:rPr>
        <w:t xml:space="preserve"> (source FAOSTAT).</w:t>
      </w:r>
    </w:p>
    <w:tbl>
      <w:tblPr>
        <w:tblW w:w="0" w:type="auto"/>
        <w:tblCellSpacing w:w="15" w:type="dxa"/>
        <w:tblCellMar>
          <w:top w:w="15" w:type="dxa"/>
          <w:left w:w="15" w:type="dxa"/>
          <w:bottom w:w="15" w:type="dxa"/>
          <w:right w:w="15" w:type="dxa"/>
        </w:tblCellMar>
        <w:tblLook w:val="04A0"/>
      </w:tblPr>
      <w:tblGrid>
        <w:gridCol w:w="4809"/>
      </w:tblGrid>
      <w:tr w:rsidR="003C487A" w:rsidRPr="003C487A" w:rsidTr="003C487A">
        <w:trPr>
          <w:tblCellSpacing w:w="15" w:type="dxa"/>
        </w:trPr>
        <w:tc>
          <w:tcPr>
            <w:tcW w:w="0" w:type="auto"/>
            <w:vAlign w:val="center"/>
            <w:hideMark/>
          </w:tcPr>
          <w:p w:rsidR="003C487A" w:rsidRPr="003C487A" w:rsidRDefault="003C487A" w:rsidP="003C487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C487A">
              <w:rPr>
                <w:rFonts w:ascii="Times New Roman" w:eastAsia="Times New Roman" w:hAnsi="Times New Roman" w:cs="Times New Roman"/>
                <w:b/>
                <w:bCs/>
                <w:sz w:val="36"/>
                <w:szCs w:val="36"/>
                <w:lang w:eastAsia="fr-FR"/>
              </w:rPr>
              <w:t>Sommaire</w:t>
            </w:r>
          </w:p>
          <w:p w:rsidR="003C487A" w:rsidRPr="003C487A" w:rsidRDefault="003C487A" w:rsidP="003C487A">
            <w:pPr>
              <w:spacing w:after="0" w:line="240" w:lineRule="auto"/>
              <w:rPr>
                <w:rFonts w:ascii="Times New Roman" w:eastAsia="Times New Roman" w:hAnsi="Times New Roman" w:cs="Times New Roman"/>
                <w:sz w:val="24"/>
                <w:szCs w:val="24"/>
                <w:lang w:eastAsia="fr-FR"/>
              </w:rPr>
            </w:pPr>
            <w:r w:rsidRPr="003C487A">
              <w:rPr>
                <w:rFonts w:ascii="Times New Roman" w:eastAsia="Times New Roman" w:hAnsi="Times New Roman" w:cs="Times New Roman"/>
                <w:sz w:val="24"/>
                <w:szCs w:val="24"/>
                <w:lang w:eastAsia="fr-FR"/>
              </w:rPr>
              <w:t>[</w:t>
            </w:r>
            <w:hyperlink r:id="rId42" w:history="1">
              <w:r w:rsidRPr="003C487A">
                <w:rPr>
                  <w:rFonts w:ascii="Times New Roman" w:eastAsia="Times New Roman" w:hAnsi="Times New Roman" w:cs="Times New Roman"/>
                  <w:color w:val="0000FF"/>
                  <w:sz w:val="24"/>
                  <w:szCs w:val="24"/>
                  <w:u w:val="single"/>
                  <w:lang w:eastAsia="fr-FR"/>
                </w:rPr>
                <w:t>masquer</w:t>
              </w:r>
            </w:hyperlink>
            <w:r w:rsidRPr="003C487A">
              <w:rPr>
                <w:rFonts w:ascii="Times New Roman" w:eastAsia="Times New Roman" w:hAnsi="Times New Roman" w:cs="Times New Roman"/>
                <w:sz w:val="24"/>
                <w:szCs w:val="24"/>
                <w:lang w:eastAsia="fr-FR"/>
              </w:rPr>
              <w:t>]</w:t>
            </w:r>
          </w:p>
          <w:p w:rsidR="003C487A" w:rsidRPr="003C487A" w:rsidRDefault="003C487A" w:rsidP="003C4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43" w:anchor="Description" w:history="1">
              <w:r w:rsidRPr="003C487A">
                <w:rPr>
                  <w:rFonts w:ascii="Times New Roman" w:eastAsia="Times New Roman" w:hAnsi="Times New Roman" w:cs="Times New Roman"/>
                  <w:color w:val="0000FF"/>
                  <w:sz w:val="24"/>
                  <w:szCs w:val="24"/>
                  <w:u w:val="single"/>
                  <w:lang w:eastAsia="fr-FR"/>
                </w:rPr>
                <w:t>1 Description</w:t>
              </w:r>
            </w:hyperlink>
          </w:p>
          <w:p w:rsidR="003C487A" w:rsidRPr="003C487A" w:rsidRDefault="003C487A" w:rsidP="003C4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44" w:anchor="Di.C3.A9t.C3.A9tique" w:history="1">
              <w:r w:rsidRPr="003C487A">
                <w:rPr>
                  <w:rFonts w:ascii="Times New Roman" w:eastAsia="Times New Roman" w:hAnsi="Times New Roman" w:cs="Times New Roman"/>
                  <w:color w:val="0000FF"/>
                  <w:sz w:val="24"/>
                  <w:szCs w:val="24"/>
                  <w:u w:val="single"/>
                  <w:lang w:eastAsia="fr-FR"/>
                </w:rPr>
                <w:t>2 Diététique</w:t>
              </w:r>
            </w:hyperlink>
          </w:p>
          <w:p w:rsidR="003C487A" w:rsidRPr="003C487A" w:rsidRDefault="003C487A" w:rsidP="003C4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45" w:anchor="Agronomie" w:history="1">
              <w:r w:rsidRPr="003C487A">
                <w:rPr>
                  <w:rFonts w:ascii="Times New Roman" w:eastAsia="Times New Roman" w:hAnsi="Times New Roman" w:cs="Times New Roman"/>
                  <w:color w:val="0000FF"/>
                  <w:sz w:val="24"/>
                  <w:szCs w:val="24"/>
                  <w:u w:val="single"/>
                  <w:lang w:eastAsia="fr-FR"/>
                </w:rPr>
                <w:t>3 Agronomie</w:t>
              </w:r>
            </w:hyperlink>
          </w:p>
          <w:p w:rsidR="003C487A" w:rsidRPr="003C487A" w:rsidRDefault="003C487A" w:rsidP="003C4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46" w:anchor="Aspects_.C3.A9conomiques" w:history="1">
              <w:r w:rsidRPr="003C487A">
                <w:rPr>
                  <w:rFonts w:ascii="Times New Roman" w:eastAsia="Times New Roman" w:hAnsi="Times New Roman" w:cs="Times New Roman"/>
                  <w:color w:val="0000FF"/>
                  <w:sz w:val="24"/>
                  <w:szCs w:val="24"/>
                  <w:u w:val="single"/>
                  <w:lang w:eastAsia="fr-FR"/>
                </w:rPr>
                <w:t>4 Aspects économiques</w:t>
              </w:r>
            </w:hyperlink>
          </w:p>
          <w:p w:rsidR="003C487A" w:rsidRPr="003C487A" w:rsidRDefault="003C487A" w:rsidP="003C4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47" w:anchor="Voir_aussi" w:history="1">
              <w:r w:rsidRPr="003C487A">
                <w:rPr>
                  <w:rFonts w:ascii="Times New Roman" w:eastAsia="Times New Roman" w:hAnsi="Times New Roman" w:cs="Times New Roman"/>
                  <w:color w:val="0000FF"/>
                  <w:sz w:val="24"/>
                  <w:szCs w:val="24"/>
                  <w:u w:val="single"/>
                  <w:lang w:eastAsia="fr-FR"/>
                </w:rPr>
                <w:t>5 Voir aussi</w:t>
              </w:r>
            </w:hyperlink>
            <w:r w:rsidRPr="003C487A">
              <w:rPr>
                <w:rFonts w:ascii="Times New Roman" w:eastAsia="Times New Roman" w:hAnsi="Times New Roman" w:cs="Times New Roman"/>
                <w:sz w:val="24"/>
                <w:szCs w:val="24"/>
                <w:lang w:eastAsia="fr-FR"/>
              </w:rPr>
              <w:t xml:space="preserve"> </w:t>
            </w:r>
          </w:p>
          <w:p w:rsidR="003C487A" w:rsidRPr="003C487A" w:rsidRDefault="003C487A" w:rsidP="003C487A">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48" w:anchor="Articles_connexes" w:history="1">
              <w:r w:rsidRPr="003C487A">
                <w:rPr>
                  <w:rFonts w:ascii="Times New Roman" w:eastAsia="Times New Roman" w:hAnsi="Times New Roman" w:cs="Times New Roman"/>
                  <w:color w:val="0000FF"/>
                  <w:sz w:val="24"/>
                  <w:szCs w:val="24"/>
                  <w:u w:val="single"/>
                  <w:lang w:eastAsia="fr-FR"/>
                </w:rPr>
                <w:t>5.1 Articles connexes</w:t>
              </w:r>
            </w:hyperlink>
          </w:p>
          <w:p w:rsidR="003C487A" w:rsidRPr="003C487A" w:rsidRDefault="003C487A" w:rsidP="003C487A">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49" w:anchor="Liens_externes" w:history="1">
              <w:r w:rsidRPr="003C487A">
                <w:rPr>
                  <w:rFonts w:ascii="Times New Roman" w:eastAsia="Times New Roman" w:hAnsi="Times New Roman" w:cs="Times New Roman"/>
                  <w:color w:val="0000FF"/>
                  <w:sz w:val="24"/>
                  <w:szCs w:val="24"/>
                  <w:u w:val="single"/>
                  <w:lang w:eastAsia="fr-FR"/>
                </w:rPr>
                <w:t>5.2 Liens externes</w:t>
              </w:r>
            </w:hyperlink>
          </w:p>
          <w:p w:rsidR="003C487A" w:rsidRPr="003C487A" w:rsidRDefault="003C487A" w:rsidP="003C487A">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50" w:anchor="Notes_et_r.C3.A9f.C3.A9rences" w:history="1">
              <w:r w:rsidRPr="003C487A">
                <w:rPr>
                  <w:rFonts w:ascii="Times New Roman" w:eastAsia="Times New Roman" w:hAnsi="Times New Roman" w:cs="Times New Roman"/>
                  <w:color w:val="0000FF"/>
                  <w:sz w:val="24"/>
                  <w:szCs w:val="24"/>
                  <w:u w:val="single"/>
                  <w:lang w:eastAsia="fr-FR"/>
                </w:rPr>
                <w:t>5.3 Notes et références</w:t>
              </w:r>
            </w:hyperlink>
          </w:p>
        </w:tc>
      </w:tr>
    </w:tbl>
    <w:p w:rsidR="003C487A" w:rsidRPr="003C487A" w:rsidRDefault="003C487A" w:rsidP="003C487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C487A">
        <w:rPr>
          <w:rFonts w:ascii="Times New Roman" w:eastAsia="Times New Roman" w:hAnsi="Times New Roman" w:cs="Times New Roman"/>
          <w:b/>
          <w:bCs/>
          <w:sz w:val="36"/>
          <w:szCs w:val="36"/>
          <w:lang w:eastAsia="fr-FR"/>
        </w:rPr>
        <w:pict/>
      </w:r>
      <w:r w:rsidRPr="003C487A">
        <w:rPr>
          <w:rFonts w:ascii="Times New Roman" w:eastAsia="Times New Roman" w:hAnsi="Times New Roman" w:cs="Times New Roman"/>
          <w:b/>
          <w:bCs/>
          <w:sz w:val="36"/>
          <w:szCs w:val="36"/>
          <w:lang w:eastAsia="fr-FR"/>
        </w:rPr>
        <w:t xml:space="preserve">Description </w:t>
      </w:r>
      <w:r w:rsidRPr="003C487A">
        <w:rPr>
          <w:rFonts w:ascii="Times New Roman" w:eastAsia="Times New Roman" w:hAnsi="Times New Roman" w:cs="Times New Roman"/>
          <w:sz w:val="15"/>
          <w:lang w:eastAsia="fr-FR"/>
        </w:rPr>
        <w:t>[</w:t>
      </w:r>
      <w:hyperlink r:id="rId51" w:tooltip="Modifier la section : Description" w:history="1">
        <w:r w:rsidRPr="003C487A">
          <w:rPr>
            <w:rFonts w:ascii="Times New Roman" w:eastAsia="Times New Roman" w:hAnsi="Times New Roman" w:cs="Times New Roman"/>
            <w:color w:val="0000FF"/>
            <w:sz w:val="15"/>
            <w:u w:val="single"/>
            <w:lang w:eastAsia="fr-FR"/>
          </w:rPr>
          <w:t>modifier</w:t>
        </w:r>
      </w:hyperlink>
      <w:r w:rsidRPr="003C487A">
        <w:rPr>
          <w:rFonts w:ascii="Times New Roman" w:eastAsia="Times New Roman" w:hAnsi="Times New Roman" w:cs="Times New Roman"/>
          <w:sz w:val="15"/>
          <w:lang w:eastAsia="fr-FR"/>
        </w:rPr>
        <w:t>]</w:t>
      </w:r>
    </w:p>
    <w:p w:rsidR="003C487A" w:rsidRPr="003C487A" w:rsidRDefault="003C487A" w:rsidP="003C487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2095500" cy="1571625"/>
            <wp:effectExtent l="19050" t="0" r="0" b="0"/>
            <wp:docPr id="2" name="Image 2" descr="http://upload.wikimedia.org/wikipedia/commons/thumb/c/cc/TrifoliumRepensFlowers.jpg/220px-TrifoliumRepensFlowers.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c/cc/TrifoliumRepensFlowers.jpg/220px-TrifoliumRepensFlowers.jpg">
                      <a:hlinkClick r:id="rId52"/>
                    </pic:cNvPr>
                    <pic:cNvPicPr>
                      <a:picLocks noChangeAspect="1" noChangeArrowheads="1"/>
                    </pic:cNvPicPr>
                  </pic:nvPicPr>
                  <pic:blipFill>
                    <a:blip r:embed="rId53"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3C487A" w:rsidRPr="003C487A" w:rsidRDefault="003C487A" w:rsidP="003C487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42875" cy="104775"/>
            <wp:effectExtent l="19050" t="0" r="9525" b="0"/>
            <wp:docPr id="3" name="Image 3" descr="http://bits.wikimedia.org/skins-1.5/common/images/magnify-clip.png">
              <a:hlinkClick xmlns:a="http://schemas.openxmlformats.org/drawingml/2006/main" r:id="rId52" tooltip="&quot;Agran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ts.wikimedia.org/skins-1.5/common/images/magnify-clip.png">
                      <a:hlinkClick r:id="rId52" tooltip="&quot;Agrandir&quot;"/>
                    </pic:cNvPr>
                    <pic:cNvPicPr>
                      <a:picLocks noChangeAspect="1" noChangeArrowheads="1"/>
                    </pic:cNvPicPr>
                  </pic:nvPicPr>
                  <pic:blipFill>
                    <a:blip r:embed="rId54"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3C487A" w:rsidRPr="003C487A" w:rsidRDefault="003C487A" w:rsidP="003C487A">
      <w:pPr>
        <w:spacing w:after="0" w:line="240" w:lineRule="auto"/>
        <w:rPr>
          <w:rFonts w:ascii="Times New Roman" w:eastAsia="Times New Roman" w:hAnsi="Times New Roman" w:cs="Times New Roman"/>
          <w:sz w:val="24"/>
          <w:szCs w:val="24"/>
          <w:lang w:eastAsia="fr-FR"/>
        </w:rPr>
      </w:pPr>
      <w:r w:rsidRPr="003C487A">
        <w:rPr>
          <w:rFonts w:ascii="Times New Roman" w:eastAsia="Times New Roman" w:hAnsi="Times New Roman" w:cs="Times New Roman"/>
          <w:sz w:val="24"/>
          <w:szCs w:val="24"/>
          <w:lang w:eastAsia="fr-FR"/>
        </w:rPr>
        <w:t xml:space="preserve">Le </w:t>
      </w:r>
      <w:hyperlink r:id="rId55" w:tooltip="Trèfle blanc" w:history="1">
        <w:r w:rsidRPr="003C487A">
          <w:rPr>
            <w:rFonts w:ascii="Times New Roman" w:eastAsia="Times New Roman" w:hAnsi="Times New Roman" w:cs="Times New Roman"/>
            <w:color w:val="0000FF"/>
            <w:sz w:val="24"/>
            <w:szCs w:val="24"/>
            <w:u w:val="single"/>
            <w:lang w:eastAsia="fr-FR"/>
          </w:rPr>
          <w:t>trèfle blanc</w:t>
        </w:r>
      </w:hyperlink>
      <w:r w:rsidRPr="003C487A">
        <w:rPr>
          <w:rFonts w:ascii="Times New Roman" w:eastAsia="Times New Roman" w:hAnsi="Times New Roman" w:cs="Times New Roman"/>
          <w:sz w:val="24"/>
          <w:szCs w:val="24"/>
          <w:lang w:eastAsia="fr-FR"/>
        </w:rPr>
        <w:t>, une légumineuse fourragère</w:t>
      </w:r>
    </w:p>
    <w:p w:rsidR="003C487A" w:rsidRPr="003C487A" w:rsidRDefault="003C487A" w:rsidP="003C487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0" cy="1571625"/>
            <wp:effectExtent l="19050" t="0" r="0" b="0"/>
            <wp:docPr id="4" name="Image 4" descr="http://upload.wikimedia.org/wikipedia/commons/thumb/e/e2/Soja_fg01.jpg/220px-Soja_fg01.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e/e2/Soja_fg01.jpg/220px-Soja_fg01.jpg">
                      <a:hlinkClick r:id="rId56"/>
                    </pic:cNvPr>
                    <pic:cNvPicPr>
                      <a:picLocks noChangeAspect="1" noChangeArrowheads="1"/>
                    </pic:cNvPicPr>
                  </pic:nvPicPr>
                  <pic:blipFill>
                    <a:blip r:embed="rId57"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3C487A" w:rsidRPr="003C487A" w:rsidRDefault="003C487A" w:rsidP="003C487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42875" cy="104775"/>
            <wp:effectExtent l="19050" t="0" r="9525" b="0"/>
            <wp:docPr id="5" name="Image 5" descr="http://bits.wikimedia.org/skins-1.5/common/images/magnify-clip.png">
              <a:hlinkClick xmlns:a="http://schemas.openxmlformats.org/drawingml/2006/main" r:id="rId56" tooltip="&quot;Agran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kins-1.5/common/images/magnify-clip.png">
                      <a:hlinkClick r:id="rId56" tooltip="&quot;Agrandir&quot;"/>
                    </pic:cNvPr>
                    <pic:cNvPicPr>
                      <a:picLocks noChangeAspect="1" noChangeArrowheads="1"/>
                    </pic:cNvPicPr>
                  </pic:nvPicPr>
                  <pic:blipFill>
                    <a:blip r:embed="rId54"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3C487A" w:rsidRPr="003C487A" w:rsidRDefault="003C487A" w:rsidP="003C487A">
      <w:pPr>
        <w:spacing w:after="0" w:line="240" w:lineRule="auto"/>
        <w:rPr>
          <w:rFonts w:ascii="Times New Roman" w:eastAsia="Times New Roman" w:hAnsi="Times New Roman" w:cs="Times New Roman"/>
          <w:sz w:val="24"/>
          <w:szCs w:val="24"/>
          <w:lang w:eastAsia="fr-FR"/>
        </w:rPr>
      </w:pPr>
      <w:r w:rsidRPr="003C487A">
        <w:rPr>
          <w:rFonts w:ascii="Times New Roman" w:eastAsia="Times New Roman" w:hAnsi="Times New Roman" w:cs="Times New Roman"/>
          <w:sz w:val="24"/>
          <w:szCs w:val="24"/>
          <w:lang w:eastAsia="fr-FR"/>
        </w:rPr>
        <w:t xml:space="preserve">Plants de </w:t>
      </w:r>
      <w:hyperlink r:id="rId58" w:tooltip="Soja" w:history="1">
        <w:r w:rsidRPr="003C487A">
          <w:rPr>
            <w:rFonts w:ascii="Times New Roman" w:eastAsia="Times New Roman" w:hAnsi="Times New Roman" w:cs="Times New Roman"/>
            <w:color w:val="0000FF"/>
            <w:sz w:val="24"/>
            <w:szCs w:val="24"/>
            <w:u w:val="single"/>
            <w:lang w:eastAsia="fr-FR"/>
          </w:rPr>
          <w:t>soja</w:t>
        </w:r>
      </w:hyperlink>
    </w:p>
    <w:p w:rsidR="003C487A" w:rsidRPr="003C487A" w:rsidRDefault="003C487A" w:rsidP="003C487A">
      <w:pPr>
        <w:spacing w:before="100" w:beforeAutospacing="1" w:after="100" w:afterAutospacing="1" w:line="240" w:lineRule="auto"/>
        <w:rPr>
          <w:rFonts w:ascii="Times New Roman" w:eastAsia="Times New Roman" w:hAnsi="Times New Roman" w:cs="Times New Roman"/>
          <w:sz w:val="24"/>
          <w:szCs w:val="24"/>
          <w:lang w:eastAsia="fr-FR"/>
        </w:rPr>
      </w:pPr>
      <w:r w:rsidRPr="003C487A">
        <w:rPr>
          <w:rFonts w:ascii="Times New Roman" w:eastAsia="Times New Roman" w:hAnsi="Times New Roman" w:cs="Times New Roman"/>
          <w:sz w:val="24"/>
          <w:szCs w:val="24"/>
          <w:lang w:eastAsia="fr-FR"/>
        </w:rPr>
        <w:t>Communément, le terme désigne plus spécifiquement les espèces cultivées dans un but alimentaire, tant pour l'alimentation humaine qu'animale. Dans ce cas, deux groupes de légumineuses peuvent être distinguées :</w:t>
      </w:r>
    </w:p>
    <w:p w:rsidR="003C487A" w:rsidRPr="003C487A" w:rsidRDefault="003C487A" w:rsidP="003C487A">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C487A">
        <w:rPr>
          <w:rFonts w:ascii="Times New Roman" w:eastAsia="Times New Roman" w:hAnsi="Times New Roman" w:cs="Times New Roman"/>
          <w:sz w:val="24"/>
          <w:szCs w:val="24"/>
          <w:lang w:eastAsia="fr-FR"/>
        </w:rPr>
        <w:t>les légumineuses fourragères (</w:t>
      </w:r>
      <w:hyperlink r:id="rId59" w:tooltip="Trèfle" w:history="1">
        <w:r w:rsidRPr="003C487A">
          <w:rPr>
            <w:rFonts w:ascii="Times New Roman" w:eastAsia="Times New Roman" w:hAnsi="Times New Roman" w:cs="Times New Roman"/>
            <w:color w:val="0000FF"/>
            <w:sz w:val="24"/>
            <w:szCs w:val="24"/>
            <w:u w:val="single"/>
            <w:lang w:eastAsia="fr-FR"/>
          </w:rPr>
          <w:t>trèfle</w:t>
        </w:r>
      </w:hyperlink>
      <w:r w:rsidRPr="003C487A">
        <w:rPr>
          <w:rFonts w:ascii="Times New Roman" w:eastAsia="Times New Roman" w:hAnsi="Times New Roman" w:cs="Times New Roman"/>
          <w:sz w:val="24"/>
          <w:szCs w:val="24"/>
          <w:lang w:eastAsia="fr-FR"/>
        </w:rPr>
        <w:t xml:space="preserve">, </w:t>
      </w:r>
      <w:hyperlink r:id="rId60" w:tooltip="Luzerne" w:history="1">
        <w:r w:rsidRPr="003C487A">
          <w:rPr>
            <w:rFonts w:ascii="Times New Roman" w:eastAsia="Times New Roman" w:hAnsi="Times New Roman" w:cs="Times New Roman"/>
            <w:color w:val="0000FF"/>
            <w:sz w:val="24"/>
            <w:szCs w:val="24"/>
            <w:u w:val="single"/>
            <w:lang w:eastAsia="fr-FR"/>
          </w:rPr>
          <w:t>luzerne</w:t>
        </w:r>
      </w:hyperlink>
      <w:r w:rsidRPr="003C487A">
        <w:rPr>
          <w:rFonts w:ascii="Times New Roman" w:eastAsia="Times New Roman" w:hAnsi="Times New Roman" w:cs="Times New Roman"/>
          <w:sz w:val="24"/>
          <w:szCs w:val="24"/>
          <w:lang w:eastAsia="fr-FR"/>
        </w:rPr>
        <w:t xml:space="preserve">, </w:t>
      </w:r>
      <w:hyperlink r:id="rId61" w:tooltip="Sainfoin" w:history="1">
        <w:r w:rsidRPr="003C487A">
          <w:rPr>
            <w:rFonts w:ascii="Times New Roman" w:eastAsia="Times New Roman" w:hAnsi="Times New Roman" w:cs="Times New Roman"/>
            <w:color w:val="0000FF"/>
            <w:sz w:val="24"/>
            <w:szCs w:val="24"/>
            <w:u w:val="single"/>
            <w:lang w:eastAsia="fr-FR"/>
          </w:rPr>
          <w:t>sainfoin</w:t>
        </w:r>
      </w:hyperlink>
      <w:r w:rsidRPr="003C487A">
        <w:rPr>
          <w:rFonts w:ascii="Times New Roman" w:eastAsia="Times New Roman" w:hAnsi="Times New Roman" w:cs="Times New Roman"/>
          <w:sz w:val="24"/>
          <w:szCs w:val="24"/>
          <w:lang w:eastAsia="fr-FR"/>
        </w:rPr>
        <w:t xml:space="preserve">...) consommées soit directement par </w:t>
      </w:r>
      <w:hyperlink r:id="rId62" w:tooltip="Pâturage" w:history="1">
        <w:r w:rsidRPr="003C487A">
          <w:rPr>
            <w:rFonts w:ascii="Times New Roman" w:eastAsia="Times New Roman" w:hAnsi="Times New Roman" w:cs="Times New Roman"/>
            <w:color w:val="0000FF"/>
            <w:sz w:val="24"/>
            <w:szCs w:val="24"/>
            <w:u w:val="single"/>
            <w:lang w:eastAsia="fr-FR"/>
          </w:rPr>
          <w:t>pâturage</w:t>
        </w:r>
      </w:hyperlink>
      <w:r w:rsidRPr="003C487A">
        <w:rPr>
          <w:rFonts w:ascii="Times New Roman" w:eastAsia="Times New Roman" w:hAnsi="Times New Roman" w:cs="Times New Roman"/>
          <w:sz w:val="24"/>
          <w:szCs w:val="24"/>
          <w:lang w:eastAsia="fr-FR"/>
        </w:rPr>
        <w:t xml:space="preserve"> des </w:t>
      </w:r>
      <w:hyperlink r:id="rId63" w:tooltip="Prairie (agriculture)" w:history="1">
        <w:r w:rsidRPr="003C487A">
          <w:rPr>
            <w:rFonts w:ascii="Times New Roman" w:eastAsia="Times New Roman" w:hAnsi="Times New Roman" w:cs="Times New Roman"/>
            <w:color w:val="0000FF"/>
            <w:sz w:val="24"/>
            <w:szCs w:val="24"/>
            <w:u w:val="single"/>
            <w:lang w:eastAsia="fr-FR"/>
          </w:rPr>
          <w:t>prairies</w:t>
        </w:r>
      </w:hyperlink>
      <w:r w:rsidRPr="003C487A">
        <w:rPr>
          <w:rFonts w:ascii="Times New Roman" w:eastAsia="Times New Roman" w:hAnsi="Times New Roman" w:cs="Times New Roman"/>
          <w:sz w:val="24"/>
          <w:szCs w:val="24"/>
          <w:lang w:eastAsia="fr-FR"/>
        </w:rPr>
        <w:t xml:space="preserve">, soit récoltées sous forme de </w:t>
      </w:r>
      <w:hyperlink r:id="rId64" w:tooltip="Fourrage" w:history="1">
        <w:r w:rsidRPr="003C487A">
          <w:rPr>
            <w:rFonts w:ascii="Times New Roman" w:eastAsia="Times New Roman" w:hAnsi="Times New Roman" w:cs="Times New Roman"/>
            <w:color w:val="0000FF"/>
            <w:sz w:val="24"/>
            <w:szCs w:val="24"/>
            <w:u w:val="single"/>
            <w:lang w:eastAsia="fr-FR"/>
          </w:rPr>
          <w:t>fourrage</w:t>
        </w:r>
      </w:hyperlink>
      <w:r w:rsidRPr="003C487A">
        <w:rPr>
          <w:rFonts w:ascii="Times New Roman" w:eastAsia="Times New Roman" w:hAnsi="Times New Roman" w:cs="Times New Roman"/>
          <w:sz w:val="24"/>
          <w:szCs w:val="24"/>
          <w:lang w:eastAsia="fr-FR"/>
        </w:rPr>
        <w:t>, voire déshydratées,</w:t>
      </w:r>
    </w:p>
    <w:p w:rsidR="003C487A" w:rsidRPr="003C487A" w:rsidRDefault="003C487A" w:rsidP="003C487A">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C487A">
        <w:rPr>
          <w:rFonts w:ascii="Times New Roman" w:eastAsia="Times New Roman" w:hAnsi="Times New Roman" w:cs="Times New Roman"/>
          <w:sz w:val="24"/>
          <w:szCs w:val="24"/>
          <w:lang w:eastAsia="fr-FR"/>
        </w:rPr>
        <w:t xml:space="preserve">les légumineuses cultivées pour </w:t>
      </w:r>
      <w:proofErr w:type="gramStart"/>
      <w:r w:rsidRPr="003C487A">
        <w:rPr>
          <w:rFonts w:ascii="Times New Roman" w:eastAsia="Times New Roman" w:hAnsi="Times New Roman" w:cs="Times New Roman"/>
          <w:sz w:val="24"/>
          <w:szCs w:val="24"/>
          <w:lang w:eastAsia="fr-FR"/>
        </w:rPr>
        <w:t xml:space="preserve">leur </w:t>
      </w:r>
      <w:hyperlink r:id="rId65" w:tooltip="Graine" w:history="1">
        <w:r w:rsidRPr="003C487A">
          <w:rPr>
            <w:rFonts w:ascii="Times New Roman" w:eastAsia="Times New Roman" w:hAnsi="Times New Roman" w:cs="Times New Roman"/>
            <w:color w:val="0000FF"/>
            <w:sz w:val="24"/>
            <w:szCs w:val="24"/>
            <w:u w:val="single"/>
            <w:lang w:eastAsia="fr-FR"/>
          </w:rPr>
          <w:t>graines</w:t>
        </w:r>
      </w:hyperlink>
      <w:r w:rsidRPr="003C487A">
        <w:rPr>
          <w:rFonts w:ascii="Times New Roman" w:eastAsia="Times New Roman" w:hAnsi="Times New Roman" w:cs="Times New Roman"/>
          <w:sz w:val="24"/>
          <w:szCs w:val="24"/>
          <w:lang w:eastAsia="fr-FR"/>
        </w:rPr>
        <w:t xml:space="preserve"> (</w:t>
      </w:r>
      <w:hyperlink r:id="rId66" w:tooltip="Haricot" w:history="1">
        <w:r w:rsidRPr="003C487A">
          <w:rPr>
            <w:rFonts w:ascii="Times New Roman" w:eastAsia="Times New Roman" w:hAnsi="Times New Roman" w:cs="Times New Roman"/>
            <w:color w:val="0000FF"/>
            <w:sz w:val="24"/>
            <w:szCs w:val="24"/>
            <w:u w:val="single"/>
            <w:lang w:eastAsia="fr-FR"/>
          </w:rPr>
          <w:t>haricot</w:t>
        </w:r>
      </w:hyperlink>
      <w:r w:rsidRPr="003C487A">
        <w:rPr>
          <w:rFonts w:ascii="Times New Roman" w:eastAsia="Times New Roman" w:hAnsi="Times New Roman" w:cs="Times New Roman"/>
          <w:sz w:val="24"/>
          <w:szCs w:val="24"/>
          <w:lang w:eastAsia="fr-FR"/>
        </w:rPr>
        <w:t xml:space="preserve">, </w:t>
      </w:r>
      <w:hyperlink r:id="rId67" w:tooltip="Pois" w:history="1">
        <w:r w:rsidRPr="003C487A">
          <w:rPr>
            <w:rFonts w:ascii="Times New Roman" w:eastAsia="Times New Roman" w:hAnsi="Times New Roman" w:cs="Times New Roman"/>
            <w:color w:val="0000FF"/>
            <w:sz w:val="24"/>
            <w:szCs w:val="24"/>
            <w:u w:val="single"/>
            <w:lang w:eastAsia="fr-FR"/>
          </w:rPr>
          <w:t>pois</w:t>
        </w:r>
      </w:hyperlink>
      <w:r w:rsidRPr="003C487A">
        <w:rPr>
          <w:rFonts w:ascii="Times New Roman" w:eastAsia="Times New Roman" w:hAnsi="Times New Roman" w:cs="Times New Roman"/>
          <w:sz w:val="24"/>
          <w:szCs w:val="24"/>
          <w:lang w:eastAsia="fr-FR"/>
        </w:rPr>
        <w:t xml:space="preserve">, </w:t>
      </w:r>
      <w:hyperlink r:id="rId68" w:tooltip="Fève" w:history="1">
        <w:r w:rsidRPr="003C487A">
          <w:rPr>
            <w:rFonts w:ascii="Times New Roman" w:eastAsia="Times New Roman" w:hAnsi="Times New Roman" w:cs="Times New Roman"/>
            <w:color w:val="0000FF"/>
            <w:sz w:val="24"/>
            <w:szCs w:val="24"/>
            <w:u w:val="single"/>
            <w:lang w:eastAsia="fr-FR"/>
          </w:rPr>
          <w:t>fève</w:t>
        </w:r>
      </w:hyperlink>
      <w:r w:rsidRPr="003C487A">
        <w:rPr>
          <w:rFonts w:ascii="Times New Roman" w:eastAsia="Times New Roman" w:hAnsi="Times New Roman" w:cs="Times New Roman"/>
          <w:sz w:val="24"/>
          <w:szCs w:val="24"/>
          <w:lang w:eastAsia="fr-FR"/>
        </w:rPr>
        <w:t xml:space="preserve">, </w:t>
      </w:r>
      <w:hyperlink r:id="rId69" w:tooltip="Soja" w:history="1">
        <w:r w:rsidRPr="003C487A">
          <w:rPr>
            <w:rFonts w:ascii="Times New Roman" w:eastAsia="Times New Roman" w:hAnsi="Times New Roman" w:cs="Times New Roman"/>
            <w:color w:val="0000FF"/>
            <w:sz w:val="24"/>
            <w:szCs w:val="24"/>
            <w:u w:val="single"/>
            <w:lang w:eastAsia="fr-FR"/>
          </w:rPr>
          <w:t>soja</w:t>
        </w:r>
      </w:hyperlink>
      <w:proofErr w:type="gramEnd"/>
      <w:r w:rsidRPr="003C487A">
        <w:rPr>
          <w:rFonts w:ascii="Times New Roman" w:eastAsia="Times New Roman" w:hAnsi="Times New Roman" w:cs="Times New Roman"/>
          <w:sz w:val="24"/>
          <w:szCs w:val="24"/>
          <w:lang w:eastAsia="fr-FR"/>
        </w:rPr>
        <w:t xml:space="preserve"> etc.). Dans cette catégorie, on distingue encore :</w:t>
      </w:r>
    </w:p>
    <w:p w:rsidR="003C487A" w:rsidRPr="003C487A" w:rsidRDefault="003C487A" w:rsidP="003C487A">
      <w:pPr>
        <w:spacing w:after="0" w:line="240" w:lineRule="auto"/>
        <w:ind w:left="720"/>
        <w:rPr>
          <w:rFonts w:ascii="Times New Roman" w:eastAsia="Times New Roman" w:hAnsi="Times New Roman" w:cs="Times New Roman"/>
          <w:sz w:val="24"/>
          <w:szCs w:val="24"/>
          <w:lang w:eastAsia="fr-FR"/>
        </w:rPr>
      </w:pPr>
      <w:r w:rsidRPr="003C487A">
        <w:rPr>
          <w:rFonts w:ascii="Times New Roman" w:eastAsia="Times New Roman" w:hAnsi="Times New Roman" w:cs="Times New Roman"/>
          <w:sz w:val="24"/>
          <w:szCs w:val="24"/>
          <w:lang w:eastAsia="fr-FR"/>
        </w:rPr>
        <w:t xml:space="preserve">- les </w:t>
      </w:r>
      <w:hyperlink r:id="rId70" w:tooltip="Oléagineux" w:history="1">
        <w:r w:rsidRPr="003C487A">
          <w:rPr>
            <w:rFonts w:ascii="Times New Roman" w:eastAsia="Times New Roman" w:hAnsi="Times New Roman" w:cs="Times New Roman"/>
            <w:color w:val="0000FF"/>
            <w:sz w:val="24"/>
            <w:szCs w:val="24"/>
            <w:u w:val="single"/>
            <w:lang w:eastAsia="fr-FR"/>
          </w:rPr>
          <w:t>oléagineux</w:t>
        </w:r>
      </w:hyperlink>
      <w:r w:rsidRPr="003C487A">
        <w:rPr>
          <w:rFonts w:ascii="Times New Roman" w:eastAsia="Times New Roman" w:hAnsi="Times New Roman" w:cs="Times New Roman"/>
          <w:sz w:val="24"/>
          <w:szCs w:val="24"/>
          <w:lang w:eastAsia="fr-FR"/>
        </w:rPr>
        <w:t>, qui ne sont pas exclusivement des légumineuses,</w:t>
      </w:r>
    </w:p>
    <w:p w:rsidR="003C487A" w:rsidRPr="003C487A" w:rsidRDefault="003C487A" w:rsidP="003C487A">
      <w:pPr>
        <w:spacing w:after="0" w:line="240" w:lineRule="auto"/>
        <w:ind w:left="720"/>
        <w:rPr>
          <w:rFonts w:ascii="Times New Roman" w:eastAsia="Times New Roman" w:hAnsi="Times New Roman" w:cs="Times New Roman"/>
          <w:sz w:val="24"/>
          <w:szCs w:val="24"/>
          <w:lang w:eastAsia="fr-FR"/>
        </w:rPr>
      </w:pPr>
      <w:r w:rsidRPr="003C487A">
        <w:rPr>
          <w:rFonts w:ascii="Times New Roman" w:eastAsia="Times New Roman" w:hAnsi="Times New Roman" w:cs="Times New Roman"/>
          <w:sz w:val="24"/>
          <w:szCs w:val="24"/>
          <w:lang w:eastAsia="fr-FR"/>
        </w:rPr>
        <w:t xml:space="preserve">- les </w:t>
      </w:r>
      <w:hyperlink r:id="rId71" w:tooltip="Oléo-protagineux (page inexistante)" w:history="1">
        <w:r w:rsidRPr="003C487A">
          <w:rPr>
            <w:rFonts w:ascii="Times New Roman" w:eastAsia="Times New Roman" w:hAnsi="Times New Roman" w:cs="Times New Roman"/>
            <w:color w:val="0000FF"/>
            <w:sz w:val="24"/>
            <w:szCs w:val="24"/>
            <w:u w:val="single"/>
            <w:lang w:eastAsia="fr-FR"/>
          </w:rPr>
          <w:t>oléo-</w:t>
        </w:r>
        <w:proofErr w:type="spellStart"/>
        <w:r w:rsidRPr="003C487A">
          <w:rPr>
            <w:rFonts w:ascii="Times New Roman" w:eastAsia="Times New Roman" w:hAnsi="Times New Roman" w:cs="Times New Roman"/>
            <w:color w:val="0000FF"/>
            <w:sz w:val="24"/>
            <w:szCs w:val="24"/>
            <w:u w:val="single"/>
            <w:lang w:eastAsia="fr-FR"/>
          </w:rPr>
          <w:t>protagineux</w:t>
        </w:r>
        <w:proofErr w:type="spellEnd"/>
      </w:hyperlink>
      <w:r w:rsidRPr="003C487A">
        <w:rPr>
          <w:rFonts w:ascii="Times New Roman" w:eastAsia="Times New Roman" w:hAnsi="Times New Roman" w:cs="Times New Roman"/>
          <w:sz w:val="24"/>
          <w:szCs w:val="24"/>
          <w:lang w:eastAsia="fr-FR"/>
        </w:rPr>
        <w:t>,</w:t>
      </w:r>
    </w:p>
    <w:p w:rsidR="003C487A" w:rsidRPr="003C487A" w:rsidRDefault="003C487A" w:rsidP="003C487A">
      <w:pPr>
        <w:spacing w:after="0" w:line="240" w:lineRule="auto"/>
        <w:ind w:left="720"/>
        <w:rPr>
          <w:rFonts w:ascii="Times New Roman" w:eastAsia="Times New Roman" w:hAnsi="Times New Roman" w:cs="Times New Roman"/>
          <w:sz w:val="24"/>
          <w:szCs w:val="24"/>
          <w:lang w:eastAsia="fr-FR"/>
        </w:rPr>
      </w:pPr>
      <w:r w:rsidRPr="003C487A">
        <w:rPr>
          <w:rFonts w:ascii="Times New Roman" w:eastAsia="Times New Roman" w:hAnsi="Times New Roman" w:cs="Times New Roman"/>
          <w:sz w:val="24"/>
          <w:szCs w:val="24"/>
          <w:lang w:eastAsia="fr-FR"/>
        </w:rPr>
        <w:t xml:space="preserve">- les </w:t>
      </w:r>
      <w:hyperlink r:id="rId72" w:tooltip="Protéagineux" w:history="1">
        <w:r w:rsidRPr="003C487A">
          <w:rPr>
            <w:rFonts w:ascii="Times New Roman" w:eastAsia="Times New Roman" w:hAnsi="Times New Roman" w:cs="Times New Roman"/>
            <w:color w:val="0000FF"/>
            <w:sz w:val="24"/>
            <w:szCs w:val="24"/>
            <w:u w:val="single"/>
            <w:lang w:eastAsia="fr-FR"/>
          </w:rPr>
          <w:t>protéagineux</w:t>
        </w:r>
      </w:hyperlink>
      <w:r w:rsidRPr="003C487A">
        <w:rPr>
          <w:rFonts w:ascii="Times New Roman" w:eastAsia="Times New Roman" w:hAnsi="Times New Roman" w:cs="Times New Roman"/>
          <w:sz w:val="24"/>
          <w:szCs w:val="24"/>
          <w:lang w:eastAsia="fr-FR"/>
        </w:rPr>
        <w:t>.</w:t>
      </w:r>
    </w:p>
    <w:p w:rsidR="003C487A" w:rsidRPr="003C487A" w:rsidRDefault="003C487A" w:rsidP="003C487A">
      <w:pPr>
        <w:spacing w:before="100" w:beforeAutospacing="1" w:after="100" w:afterAutospacing="1" w:line="240" w:lineRule="auto"/>
        <w:rPr>
          <w:rFonts w:ascii="Times New Roman" w:eastAsia="Times New Roman" w:hAnsi="Times New Roman" w:cs="Times New Roman"/>
          <w:sz w:val="24"/>
          <w:szCs w:val="24"/>
          <w:lang w:eastAsia="fr-FR"/>
        </w:rPr>
      </w:pPr>
      <w:r w:rsidRPr="003C487A">
        <w:rPr>
          <w:rFonts w:ascii="Times New Roman" w:eastAsia="Times New Roman" w:hAnsi="Times New Roman" w:cs="Times New Roman"/>
          <w:sz w:val="24"/>
          <w:szCs w:val="24"/>
          <w:lang w:eastAsia="fr-FR"/>
        </w:rPr>
        <w:t xml:space="preserve">Mais d'autres classifications peuvent se </w:t>
      </w:r>
      <w:proofErr w:type="gramStart"/>
      <w:r w:rsidRPr="003C487A">
        <w:rPr>
          <w:rFonts w:ascii="Times New Roman" w:eastAsia="Times New Roman" w:hAnsi="Times New Roman" w:cs="Times New Roman"/>
          <w:sz w:val="24"/>
          <w:szCs w:val="24"/>
          <w:lang w:eastAsia="fr-FR"/>
        </w:rPr>
        <w:t>superposer .</w:t>
      </w:r>
      <w:proofErr w:type="gramEnd"/>
      <w:r w:rsidRPr="003C487A">
        <w:rPr>
          <w:rFonts w:ascii="Times New Roman" w:eastAsia="Times New Roman" w:hAnsi="Times New Roman" w:cs="Times New Roman"/>
          <w:sz w:val="24"/>
          <w:szCs w:val="24"/>
          <w:lang w:eastAsia="fr-FR"/>
        </w:rPr>
        <w:t xml:space="preserve"> Ainsi, la </w:t>
      </w:r>
      <w:hyperlink r:id="rId73" w:tooltip="Organisation des Nations unies pour l'alimentation et &#10;l'agriculture" w:history="1">
        <w:r w:rsidRPr="003C487A">
          <w:rPr>
            <w:rFonts w:ascii="Times New Roman" w:eastAsia="Times New Roman" w:hAnsi="Times New Roman" w:cs="Times New Roman"/>
            <w:color w:val="0000FF"/>
            <w:sz w:val="24"/>
            <w:szCs w:val="24"/>
            <w:u w:val="single"/>
            <w:lang w:eastAsia="fr-FR"/>
          </w:rPr>
          <w:t>FAO</w:t>
        </w:r>
      </w:hyperlink>
      <w:r w:rsidRPr="003C487A">
        <w:rPr>
          <w:rFonts w:ascii="Times New Roman" w:eastAsia="Times New Roman" w:hAnsi="Times New Roman" w:cs="Times New Roman"/>
          <w:sz w:val="24"/>
          <w:szCs w:val="24"/>
          <w:lang w:eastAsia="fr-FR"/>
        </w:rPr>
        <w:t xml:space="preserve"> (Organisation des Nations unies pour l'alimentation et l'agriculture) distingue la catégorie des "</w:t>
      </w:r>
      <w:hyperlink r:id="rId74" w:tooltip="Légumes &#10;secs" w:history="1">
        <w:r w:rsidRPr="003C487A">
          <w:rPr>
            <w:rFonts w:ascii="Times New Roman" w:eastAsia="Times New Roman" w:hAnsi="Times New Roman" w:cs="Times New Roman"/>
            <w:color w:val="0000FF"/>
            <w:sz w:val="24"/>
            <w:szCs w:val="24"/>
            <w:u w:val="single"/>
            <w:lang w:eastAsia="fr-FR"/>
          </w:rPr>
          <w:t>légumes secs</w:t>
        </w:r>
      </w:hyperlink>
      <w:r w:rsidRPr="003C487A">
        <w:rPr>
          <w:rFonts w:ascii="Times New Roman" w:eastAsia="Times New Roman" w:hAnsi="Times New Roman" w:cs="Times New Roman"/>
          <w:sz w:val="24"/>
          <w:szCs w:val="24"/>
          <w:lang w:eastAsia="fr-FR"/>
        </w:rPr>
        <w:t>", légumineuses dont on récolte le grain sec</w:t>
      </w:r>
      <w:hyperlink r:id="rId75" w:anchor="cite_note-0" w:history="1">
        <w:r w:rsidRPr="003C487A">
          <w:rPr>
            <w:rFonts w:ascii="Times New Roman" w:eastAsia="Times New Roman" w:hAnsi="Times New Roman" w:cs="Times New Roman"/>
            <w:color w:val="0000FF"/>
            <w:sz w:val="24"/>
            <w:szCs w:val="24"/>
            <w:u w:val="single"/>
            <w:vertAlign w:val="superscript"/>
            <w:lang w:eastAsia="fr-FR"/>
          </w:rPr>
          <w:t>[1]</w:t>
        </w:r>
      </w:hyperlink>
    </w:p>
    <w:p w:rsidR="003C487A" w:rsidRPr="003C487A" w:rsidRDefault="003C487A" w:rsidP="003C487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C487A">
        <w:rPr>
          <w:rFonts w:ascii="Times New Roman" w:eastAsia="Times New Roman" w:hAnsi="Times New Roman" w:cs="Times New Roman"/>
          <w:b/>
          <w:bCs/>
          <w:sz w:val="36"/>
          <w:szCs w:val="36"/>
          <w:lang w:eastAsia="fr-FR"/>
        </w:rPr>
        <w:t xml:space="preserve">Diététique </w:t>
      </w:r>
      <w:r w:rsidRPr="003C487A">
        <w:rPr>
          <w:rFonts w:ascii="Times New Roman" w:eastAsia="Times New Roman" w:hAnsi="Times New Roman" w:cs="Times New Roman"/>
          <w:sz w:val="15"/>
          <w:lang w:eastAsia="fr-FR"/>
        </w:rPr>
        <w:t>[</w:t>
      </w:r>
      <w:hyperlink r:id="rId76" w:tooltip="Modifier la section : Diététique" w:history="1">
        <w:r w:rsidRPr="003C487A">
          <w:rPr>
            <w:rFonts w:ascii="Times New Roman" w:eastAsia="Times New Roman" w:hAnsi="Times New Roman" w:cs="Times New Roman"/>
            <w:color w:val="0000FF"/>
            <w:sz w:val="15"/>
            <w:u w:val="single"/>
            <w:lang w:eastAsia="fr-FR"/>
          </w:rPr>
          <w:t>modifier</w:t>
        </w:r>
      </w:hyperlink>
      <w:r w:rsidRPr="003C487A">
        <w:rPr>
          <w:rFonts w:ascii="Times New Roman" w:eastAsia="Times New Roman" w:hAnsi="Times New Roman" w:cs="Times New Roman"/>
          <w:sz w:val="15"/>
          <w:lang w:eastAsia="fr-FR"/>
        </w:rPr>
        <w:t>]</w:t>
      </w:r>
    </w:p>
    <w:p w:rsidR="003C487A" w:rsidRPr="003C487A" w:rsidRDefault="003C487A" w:rsidP="003C487A">
      <w:pPr>
        <w:spacing w:before="100" w:beforeAutospacing="1" w:after="100" w:afterAutospacing="1" w:line="240" w:lineRule="auto"/>
        <w:rPr>
          <w:rFonts w:ascii="Times New Roman" w:eastAsia="Times New Roman" w:hAnsi="Times New Roman" w:cs="Times New Roman"/>
          <w:sz w:val="24"/>
          <w:szCs w:val="24"/>
          <w:lang w:eastAsia="fr-FR"/>
        </w:rPr>
      </w:pPr>
      <w:r w:rsidRPr="003C487A">
        <w:rPr>
          <w:rFonts w:ascii="Times New Roman" w:eastAsia="Times New Roman" w:hAnsi="Times New Roman" w:cs="Times New Roman"/>
          <w:sz w:val="24"/>
          <w:szCs w:val="24"/>
          <w:lang w:eastAsia="fr-FR"/>
        </w:rPr>
        <w:t xml:space="preserve">Les légumineuses jouent un rôle important dans le domaine alimentaire grâce à leur haute teneur en </w:t>
      </w:r>
      <w:hyperlink r:id="rId77" w:tooltip="Protéine" w:history="1">
        <w:r w:rsidRPr="003C487A">
          <w:rPr>
            <w:rFonts w:ascii="Times New Roman" w:eastAsia="Times New Roman" w:hAnsi="Times New Roman" w:cs="Times New Roman"/>
            <w:color w:val="0000FF"/>
            <w:sz w:val="24"/>
            <w:szCs w:val="24"/>
            <w:u w:val="single"/>
            <w:lang w:eastAsia="fr-FR"/>
          </w:rPr>
          <w:t>protéines</w:t>
        </w:r>
      </w:hyperlink>
      <w:r w:rsidRPr="003C487A">
        <w:rPr>
          <w:rFonts w:ascii="Times New Roman" w:eastAsia="Times New Roman" w:hAnsi="Times New Roman" w:cs="Times New Roman"/>
          <w:sz w:val="24"/>
          <w:szCs w:val="24"/>
          <w:lang w:eastAsia="fr-FR"/>
        </w:rPr>
        <w:t xml:space="preserve"> et en </w:t>
      </w:r>
      <w:hyperlink r:id="rId78" w:tooltip="Acide aminé essentiel" w:history="1">
        <w:r w:rsidRPr="003C487A">
          <w:rPr>
            <w:rFonts w:ascii="Times New Roman" w:eastAsia="Times New Roman" w:hAnsi="Times New Roman" w:cs="Times New Roman"/>
            <w:color w:val="0000FF"/>
            <w:sz w:val="24"/>
            <w:szCs w:val="24"/>
            <w:u w:val="single"/>
            <w:lang w:eastAsia="fr-FR"/>
          </w:rPr>
          <w:t>acides aminés essentiels</w:t>
        </w:r>
      </w:hyperlink>
      <w:r w:rsidRPr="003C487A">
        <w:rPr>
          <w:rFonts w:ascii="Times New Roman" w:eastAsia="Times New Roman" w:hAnsi="Times New Roman" w:cs="Times New Roman"/>
          <w:sz w:val="24"/>
          <w:szCs w:val="24"/>
          <w:lang w:eastAsia="fr-FR"/>
        </w:rPr>
        <w:t xml:space="preserve">. Cependant, elles contiennent des </w:t>
      </w:r>
      <w:hyperlink r:id="rId79" w:tooltip="Antinutriment (page inexistante)" w:history="1">
        <w:proofErr w:type="spellStart"/>
        <w:r w:rsidRPr="003C487A">
          <w:rPr>
            <w:rFonts w:ascii="Times New Roman" w:eastAsia="Times New Roman" w:hAnsi="Times New Roman" w:cs="Times New Roman"/>
            <w:color w:val="0000FF"/>
            <w:sz w:val="24"/>
            <w:szCs w:val="24"/>
            <w:u w:val="single"/>
            <w:lang w:eastAsia="fr-FR"/>
          </w:rPr>
          <w:t>antinutriments</w:t>
        </w:r>
        <w:proofErr w:type="spellEnd"/>
      </w:hyperlink>
      <w:r w:rsidRPr="003C487A">
        <w:rPr>
          <w:rFonts w:ascii="Times New Roman" w:eastAsia="Times New Roman" w:hAnsi="Times New Roman" w:cs="Times New Roman"/>
          <w:sz w:val="24"/>
          <w:szCs w:val="24"/>
          <w:lang w:eastAsia="fr-FR"/>
        </w:rPr>
        <w:t>, comme l'</w:t>
      </w:r>
      <w:hyperlink r:id="rId80" w:tooltip="Acide phytique" w:history="1">
        <w:r w:rsidRPr="003C487A">
          <w:rPr>
            <w:rFonts w:ascii="Times New Roman" w:eastAsia="Times New Roman" w:hAnsi="Times New Roman" w:cs="Times New Roman"/>
            <w:color w:val="0000FF"/>
            <w:sz w:val="24"/>
            <w:szCs w:val="24"/>
            <w:u w:val="single"/>
            <w:lang w:eastAsia="fr-FR"/>
          </w:rPr>
          <w:t xml:space="preserve">acide </w:t>
        </w:r>
        <w:proofErr w:type="spellStart"/>
        <w:r w:rsidRPr="003C487A">
          <w:rPr>
            <w:rFonts w:ascii="Times New Roman" w:eastAsia="Times New Roman" w:hAnsi="Times New Roman" w:cs="Times New Roman"/>
            <w:color w:val="0000FF"/>
            <w:sz w:val="24"/>
            <w:szCs w:val="24"/>
            <w:u w:val="single"/>
            <w:lang w:eastAsia="fr-FR"/>
          </w:rPr>
          <w:t>phytique</w:t>
        </w:r>
        <w:proofErr w:type="spellEnd"/>
      </w:hyperlink>
      <w:r w:rsidRPr="003C487A">
        <w:rPr>
          <w:rFonts w:ascii="Times New Roman" w:eastAsia="Times New Roman" w:hAnsi="Times New Roman" w:cs="Times New Roman"/>
          <w:sz w:val="24"/>
          <w:szCs w:val="24"/>
          <w:lang w:eastAsia="fr-FR"/>
        </w:rPr>
        <w:t>, et peuvent être difficiles à digérer, c'est pourquoi il est nécessaire de les faire tremper dans un milieu légèrement acide pendant une dizaine d'heures avant de les cuire pour les consommer.</w:t>
      </w:r>
    </w:p>
    <w:p w:rsidR="003C487A" w:rsidRPr="003C487A" w:rsidRDefault="003C487A" w:rsidP="003C487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C487A">
        <w:rPr>
          <w:rFonts w:ascii="Times New Roman" w:eastAsia="Times New Roman" w:hAnsi="Times New Roman" w:cs="Times New Roman"/>
          <w:b/>
          <w:bCs/>
          <w:sz w:val="36"/>
          <w:szCs w:val="36"/>
          <w:lang w:eastAsia="fr-FR"/>
        </w:rPr>
        <w:t xml:space="preserve">Agronomie </w:t>
      </w:r>
      <w:r w:rsidRPr="003C487A">
        <w:rPr>
          <w:rFonts w:ascii="Times New Roman" w:eastAsia="Times New Roman" w:hAnsi="Times New Roman" w:cs="Times New Roman"/>
          <w:sz w:val="15"/>
          <w:lang w:eastAsia="fr-FR"/>
        </w:rPr>
        <w:t>[</w:t>
      </w:r>
      <w:hyperlink r:id="rId81" w:tooltip="Modifier la section : Agronomie" w:history="1">
        <w:r w:rsidRPr="003C487A">
          <w:rPr>
            <w:rFonts w:ascii="Times New Roman" w:eastAsia="Times New Roman" w:hAnsi="Times New Roman" w:cs="Times New Roman"/>
            <w:color w:val="0000FF"/>
            <w:sz w:val="15"/>
            <w:u w:val="single"/>
            <w:lang w:eastAsia="fr-FR"/>
          </w:rPr>
          <w:t>modifier</w:t>
        </w:r>
      </w:hyperlink>
      <w:r w:rsidRPr="003C487A">
        <w:rPr>
          <w:rFonts w:ascii="Times New Roman" w:eastAsia="Times New Roman" w:hAnsi="Times New Roman" w:cs="Times New Roman"/>
          <w:sz w:val="15"/>
          <w:lang w:eastAsia="fr-FR"/>
        </w:rPr>
        <w:t>]</w:t>
      </w:r>
    </w:p>
    <w:p w:rsidR="003C487A" w:rsidRPr="003C487A" w:rsidRDefault="003C487A" w:rsidP="003C487A">
      <w:pPr>
        <w:spacing w:before="100" w:beforeAutospacing="1" w:after="100" w:afterAutospacing="1" w:line="240" w:lineRule="auto"/>
        <w:rPr>
          <w:rFonts w:ascii="Times New Roman" w:eastAsia="Times New Roman" w:hAnsi="Times New Roman" w:cs="Times New Roman"/>
          <w:sz w:val="24"/>
          <w:szCs w:val="24"/>
          <w:lang w:eastAsia="fr-FR"/>
        </w:rPr>
      </w:pPr>
      <w:r w:rsidRPr="003C487A">
        <w:rPr>
          <w:rFonts w:ascii="Times New Roman" w:eastAsia="Times New Roman" w:hAnsi="Times New Roman" w:cs="Times New Roman"/>
          <w:sz w:val="24"/>
          <w:szCs w:val="24"/>
          <w:lang w:eastAsia="fr-FR"/>
        </w:rPr>
        <w:lastRenderedPageBreak/>
        <w:t xml:space="preserve">Comme beaucoup de Fabacées, leur culture tient une place particulière dans la </w:t>
      </w:r>
      <w:hyperlink r:id="rId82" w:tooltip="Rotation culturale" w:history="1">
        <w:r w:rsidRPr="003C487A">
          <w:rPr>
            <w:rFonts w:ascii="Times New Roman" w:eastAsia="Times New Roman" w:hAnsi="Times New Roman" w:cs="Times New Roman"/>
            <w:color w:val="0000FF"/>
            <w:sz w:val="24"/>
            <w:szCs w:val="24"/>
            <w:u w:val="single"/>
            <w:lang w:eastAsia="fr-FR"/>
          </w:rPr>
          <w:t>rotation culturale</w:t>
        </w:r>
      </w:hyperlink>
      <w:r w:rsidRPr="003C487A">
        <w:rPr>
          <w:rFonts w:ascii="Times New Roman" w:eastAsia="Times New Roman" w:hAnsi="Times New Roman" w:cs="Times New Roman"/>
          <w:sz w:val="24"/>
          <w:szCs w:val="24"/>
          <w:lang w:eastAsia="fr-FR"/>
        </w:rPr>
        <w:t xml:space="preserve"> du fait de leur capacité à </w:t>
      </w:r>
      <w:hyperlink r:id="rId83" w:tooltip="Fixation biologique de l'azote" w:history="1">
        <w:r w:rsidRPr="003C487A">
          <w:rPr>
            <w:rFonts w:ascii="Times New Roman" w:eastAsia="Times New Roman" w:hAnsi="Times New Roman" w:cs="Times New Roman"/>
            <w:color w:val="0000FF"/>
            <w:sz w:val="24"/>
            <w:szCs w:val="24"/>
            <w:u w:val="single"/>
            <w:lang w:eastAsia="fr-FR"/>
          </w:rPr>
          <w:t>fixer l'azote atmosphérique</w:t>
        </w:r>
      </w:hyperlink>
      <w:r w:rsidRPr="003C487A">
        <w:rPr>
          <w:rFonts w:ascii="Times New Roman" w:eastAsia="Times New Roman" w:hAnsi="Times New Roman" w:cs="Times New Roman"/>
          <w:sz w:val="24"/>
          <w:szCs w:val="24"/>
          <w:lang w:eastAsia="fr-FR"/>
        </w:rPr>
        <w:t>.</w:t>
      </w:r>
    </w:p>
    <w:p w:rsidR="003C487A" w:rsidRPr="003C487A" w:rsidRDefault="003C487A" w:rsidP="003C487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C487A">
        <w:rPr>
          <w:rFonts w:ascii="Times New Roman" w:eastAsia="Times New Roman" w:hAnsi="Times New Roman" w:cs="Times New Roman"/>
          <w:b/>
          <w:bCs/>
          <w:sz w:val="36"/>
          <w:szCs w:val="36"/>
          <w:lang w:eastAsia="fr-FR"/>
        </w:rPr>
        <w:t xml:space="preserve">Aspects économiques </w:t>
      </w:r>
      <w:r w:rsidRPr="003C487A">
        <w:rPr>
          <w:rFonts w:ascii="Times New Roman" w:eastAsia="Times New Roman" w:hAnsi="Times New Roman" w:cs="Times New Roman"/>
          <w:sz w:val="15"/>
          <w:lang w:eastAsia="fr-FR"/>
        </w:rPr>
        <w:t>[</w:t>
      </w:r>
      <w:hyperlink r:id="rId84" w:tooltip="Modifier la section : Aspects économiques" w:history="1">
        <w:r w:rsidRPr="003C487A">
          <w:rPr>
            <w:rFonts w:ascii="Times New Roman" w:eastAsia="Times New Roman" w:hAnsi="Times New Roman" w:cs="Times New Roman"/>
            <w:color w:val="0000FF"/>
            <w:sz w:val="15"/>
            <w:u w:val="single"/>
            <w:lang w:eastAsia="fr-FR"/>
          </w:rPr>
          <w:t>modifier</w:t>
        </w:r>
      </w:hyperlink>
      <w:r w:rsidRPr="003C487A">
        <w:rPr>
          <w:rFonts w:ascii="Times New Roman" w:eastAsia="Times New Roman" w:hAnsi="Times New Roman" w:cs="Times New Roman"/>
          <w:sz w:val="15"/>
          <w:lang w:eastAsia="fr-FR"/>
        </w:rPr>
        <w:t>]</w:t>
      </w:r>
    </w:p>
    <w:p w:rsidR="003C487A" w:rsidRPr="003C487A" w:rsidRDefault="003C487A" w:rsidP="003C487A">
      <w:pPr>
        <w:spacing w:before="100" w:beforeAutospacing="1" w:after="100" w:afterAutospacing="1" w:line="240" w:lineRule="auto"/>
        <w:rPr>
          <w:rFonts w:ascii="Times New Roman" w:eastAsia="Times New Roman" w:hAnsi="Times New Roman" w:cs="Times New Roman"/>
          <w:sz w:val="24"/>
          <w:szCs w:val="24"/>
          <w:lang w:eastAsia="fr-FR"/>
        </w:rPr>
      </w:pPr>
      <w:r w:rsidRPr="003C487A">
        <w:rPr>
          <w:rFonts w:ascii="Times New Roman" w:eastAsia="Times New Roman" w:hAnsi="Times New Roman" w:cs="Times New Roman"/>
          <w:sz w:val="24"/>
          <w:szCs w:val="24"/>
          <w:lang w:eastAsia="fr-FR"/>
        </w:rPr>
        <w:t>L'</w:t>
      </w:r>
      <w:hyperlink r:id="rId85" w:tooltip="Inde" w:history="1">
        <w:r w:rsidRPr="003C487A">
          <w:rPr>
            <w:rFonts w:ascii="Times New Roman" w:eastAsia="Times New Roman" w:hAnsi="Times New Roman" w:cs="Times New Roman"/>
            <w:color w:val="0000FF"/>
            <w:sz w:val="24"/>
            <w:szCs w:val="24"/>
            <w:u w:val="single"/>
            <w:lang w:eastAsia="fr-FR"/>
          </w:rPr>
          <w:t>Inde</w:t>
        </w:r>
      </w:hyperlink>
      <w:r w:rsidRPr="003C487A">
        <w:rPr>
          <w:rFonts w:ascii="Times New Roman" w:eastAsia="Times New Roman" w:hAnsi="Times New Roman" w:cs="Times New Roman"/>
          <w:sz w:val="24"/>
          <w:szCs w:val="24"/>
          <w:lang w:eastAsia="fr-FR"/>
        </w:rPr>
        <w:t xml:space="preserve"> est à la fois le premier producteur et importateur mondial de légumineuses.</w:t>
      </w:r>
    </w:p>
    <w:p w:rsidR="003C487A" w:rsidRPr="003C487A" w:rsidRDefault="003C487A" w:rsidP="003C487A">
      <w:pPr>
        <w:spacing w:before="100" w:beforeAutospacing="1" w:after="100" w:afterAutospacing="1" w:line="240" w:lineRule="auto"/>
        <w:rPr>
          <w:rFonts w:ascii="Times New Roman" w:eastAsia="Times New Roman" w:hAnsi="Times New Roman" w:cs="Times New Roman"/>
          <w:sz w:val="24"/>
          <w:szCs w:val="24"/>
          <w:lang w:eastAsia="fr-FR"/>
        </w:rPr>
      </w:pPr>
      <w:r w:rsidRPr="003C487A">
        <w:rPr>
          <w:rFonts w:ascii="Times New Roman" w:eastAsia="Times New Roman" w:hAnsi="Times New Roman" w:cs="Times New Roman"/>
          <w:sz w:val="24"/>
          <w:szCs w:val="24"/>
          <w:lang w:eastAsia="fr-FR"/>
        </w:rPr>
        <w:t xml:space="preserve">Le </w:t>
      </w:r>
      <w:hyperlink r:id="rId86" w:tooltip="Canada" w:history="1">
        <w:r w:rsidRPr="003C487A">
          <w:rPr>
            <w:rFonts w:ascii="Times New Roman" w:eastAsia="Times New Roman" w:hAnsi="Times New Roman" w:cs="Times New Roman"/>
            <w:color w:val="0000FF"/>
            <w:sz w:val="24"/>
            <w:szCs w:val="24"/>
            <w:u w:val="single"/>
            <w:lang w:eastAsia="fr-FR"/>
          </w:rPr>
          <w:t>Canada</w:t>
        </w:r>
      </w:hyperlink>
      <w:r w:rsidRPr="003C487A">
        <w:rPr>
          <w:rFonts w:ascii="Times New Roman" w:eastAsia="Times New Roman" w:hAnsi="Times New Roman" w:cs="Times New Roman"/>
          <w:sz w:val="24"/>
          <w:szCs w:val="24"/>
          <w:lang w:eastAsia="fr-FR"/>
        </w:rPr>
        <w:t xml:space="preserve">, le </w:t>
      </w:r>
      <w:hyperlink r:id="rId87" w:tooltip="Myanmar" w:history="1">
        <w:r w:rsidRPr="003C487A">
          <w:rPr>
            <w:rFonts w:ascii="Times New Roman" w:eastAsia="Times New Roman" w:hAnsi="Times New Roman" w:cs="Times New Roman"/>
            <w:color w:val="0000FF"/>
            <w:sz w:val="24"/>
            <w:szCs w:val="24"/>
            <w:u w:val="single"/>
            <w:lang w:eastAsia="fr-FR"/>
          </w:rPr>
          <w:t>Myanmar</w:t>
        </w:r>
      </w:hyperlink>
      <w:r w:rsidRPr="003C487A">
        <w:rPr>
          <w:rFonts w:ascii="Times New Roman" w:eastAsia="Times New Roman" w:hAnsi="Times New Roman" w:cs="Times New Roman"/>
          <w:sz w:val="24"/>
          <w:szCs w:val="24"/>
          <w:lang w:eastAsia="fr-FR"/>
        </w:rPr>
        <w:t>, l'</w:t>
      </w:r>
      <w:hyperlink r:id="rId88" w:tooltip="Australie" w:history="1">
        <w:r w:rsidRPr="003C487A">
          <w:rPr>
            <w:rFonts w:ascii="Times New Roman" w:eastAsia="Times New Roman" w:hAnsi="Times New Roman" w:cs="Times New Roman"/>
            <w:color w:val="0000FF"/>
            <w:sz w:val="24"/>
            <w:szCs w:val="24"/>
            <w:u w:val="single"/>
            <w:lang w:eastAsia="fr-FR"/>
          </w:rPr>
          <w:t>Australie</w:t>
        </w:r>
      </w:hyperlink>
      <w:r w:rsidRPr="003C487A">
        <w:rPr>
          <w:rFonts w:ascii="Times New Roman" w:eastAsia="Times New Roman" w:hAnsi="Times New Roman" w:cs="Times New Roman"/>
          <w:sz w:val="24"/>
          <w:szCs w:val="24"/>
          <w:lang w:eastAsia="fr-FR"/>
        </w:rPr>
        <w:t xml:space="preserve"> et les </w:t>
      </w:r>
      <w:hyperlink r:id="rId89" w:tooltip="États-Unis" w:history="1">
        <w:r w:rsidRPr="003C487A">
          <w:rPr>
            <w:rFonts w:ascii="Times New Roman" w:eastAsia="Times New Roman" w:hAnsi="Times New Roman" w:cs="Times New Roman"/>
            <w:color w:val="0000FF"/>
            <w:sz w:val="24"/>
            <w:szCs w:val="24"/>
            <w:u w:val="single"/>
            <w:lang w:eastAsia="fr-FR"/>
          </w:rPr>
          <w:t>États-Unis</w:t>
        </w:r>
      </w:hyperlink>
      <w:r w:rsidRPr="003C487A">
        <w:rPr>
          <w:rFonts w:ascii="Times New Roman" w:eastAsia="Times New Roman" w:hAnsi="Times New Roman" w:cs="Times New Roman"/>
          <w:sz w:val="24"/>
          <w:szCs w:val="24"/>
          <w:lang w:eastAsia="fr-FR"/>
        </w:rPr>
        <w:t xml:space="preserve"> sont des exportateurs importants. </w:t>
      </w:r>
      <w:r w:rsidRPr="003C487A">
        <w:rPr>
          <w:rFonts w:ascii="Times New Roman" w:eastAsia="Times New Roman" w:hAnsi="Times New Roman" w:cs="Times New Roman"/>
          <w:sz w:val="20"/>
          <w:szCs w:val="20"/>
          <w:lang w:eastAsia="fr-FR"/>
        </w:rPr>
        <w:t>(Nota : ce sont, dans cet ordre, les quatre premiers fournisseurs de l'Inde)</w:t>
      </w:r>
    </w:p>
    <w:p w:rsidR="003C487A" w:rsidRPr="003C487A" w:rsidRDefault="003C487A" w:rsidP="003C487A">
      <w:pPr>
        <w:spacing w:before="100" w:beforeAutospacing="1" w:after="100" w:afterAutospacing="1" w:line="240" w:lineRule="auto"/>
        <w:rPr>
          <w:rFonts w:ascii="Times New Roman" w:eastAsia="Times New Roman" w:hAnsi="Times New Roman" w:cs="Times New Roman"/>
          <w:sz w:val="24"/>
          <w:szCs w:val="24"/>
          <w:lang w:eastAsia="fr-FR"/>
        </w:rPr>
      </w:pPr>
      <w:r w:rsidRPr="003C487A">
        <w:rPr>
          <w:rFonts w:ascii="Times New Roman" w:eastAsia="Times New Roman" w:hAnsi="Times New Roman" w:cs="Times New Roman"/>
          <w:sz w:val="24"/>
          <w:szCs w:val="24"/>
          <w:lang w:eastAsia="fr-FR"/>
        </w:rPr>
        <w:t xml:space="preserve">La très grande majorité des cultures de légumineuses des États-Unis sont des cultures de </w:t>
      </w:r>
      <w:hyperlink r:id="rId90" w:tooltip="Cacahuète" w:history="1">
        <w:r w:rsidRPr="003C487A">
          <w:rPr>
            <w:rFonts w:ascii="Times New Roman" w:eastAsia="Times New Roman" w:hAnsi="Times New Roman" w:cs="Times New Roman"/>
            <w:color w:val="0000FF"/>
            <w:sz w:val="24"/>
            <w:szCs w:val="24"/>
            <w:u w:val="single"/>
            <w:lang w:eastAsia="fr-FR"/>
          </w:rPr>
          <w:t>cacahuètes</w:t>
        </w:r>
      </w:hyperlink>
      <w:r w:rsidRPr="003C487A">
        <w:rPr>
          <w:rFonts w:ascii="Times New Roman" w:eastAsia="Times New Roman" w:hAnsi="Times New Roman" w:cs="Times New Roman"/>
          <w:sz w:val="24"/>
          <w:szCs w:val="24"/>
          <w:lang w:eastAsia="fr-FR"/>
        </w:rPr>
        <w:t xml:space="preserve"> et de </w:t>
      </w:r>
      <w:hyperlink r:id="rId91" w:tooltip="Soja" w:history="1">
        <w:r w:rsidRPr="003C487A">
          <w:rPr>
            <w:rFonts w:ascii="Times New Roman" w:eastAsia="Times New Roman" w:hAnsi="Times New Roman" w:cs="Times New Roman"/>
            <w:color w:val="0000FF"/>
            <w:sz w:val="24"/>
            <w:szCs w:val="24"/>
            <w:u w:val="single"/>
            <w:lang w:eastAsia="fr-FR"/>
          </w:rPr>
          <w:t>soja</w:t>
        </w:r>
      </w:hyperlink>
      <w:r w:rsidRPr="003C487A">
        <w:rPr>
          <w:rFonts w:ascii="Times New Roman" w:eastAsia="Times New Roman" w:hAnsi="Times New Roman" w:cs="Times New Roman"/>
          <w:sz w:val="24"/>
          <w:szCs w:val="24"/>
          <w:lang w:eastAsia="fr-FR"/>
        </w:rPr>
        <w:t xml:space="preserve"> destinées à l'alimentation du </w:t>
      </w:r>
      <w:hyperlink r:id="rId92" w:tooltip="Bétail" w:history="1">
        <w:r w:rsidRPr="003C487A">
          <w:rPr>
            <w:rFonts w:ascii="Times New Roman" w:eastAsia="Times New Roman" w:hAnsi="Times New Roman" w:cs="Times New Roman"/>
            <w:color w:val="0000FF"/>
            <w:sz w:val="24"/>
            <w:szCs w:val="24"/>
            <w:u w:val="single"/>
            <w:lang w:eastAsia="fr-FR"/>
          </w:rPr>
          <w:t>bétail</w:t>
        </w:r>
      </w:hyperlink>
      <w:r w:rsidRPr="003C487A">
        <w:rPr>
          <w:rFonts w:ascii="Times New Roman" w:eastAsia="Times New Roman" w:hAnsi="Times New Roman" w:cs="Times New Roman"/>
          <w:sz w:val="24"/>
          <w:szCs w:val="24"/>
          <w:lang w:eastAsia="fr-FR"/>
        </w:rPr>
        <w:t xml:space="preserve"> et à l'extraction d'</w:t>
      </w:r>
      <w:hyperlink r:id="rId93" w:tooltip="Huile végétale" w:history="1">
        <w:r w:rsidRPr="003C487A">
          <w:rPr>
            <w:rFonts w:ascii="Times New Roman" w:eastAsia="Times New Roman" w:hAnsi="Times New Roman" w:cs="Times New Roman"/>
            <w:color w:val="0000FF"/>
            <w:sz w:val="24"/>
            <w:szCs w:val="24"/>
            <w:u w:val="single"/>
            <w:lang w:eastAsia="fr-FR"/>
          </w:rPr>
          <w:t>huile végétale</w:t>
        </w:r>
      </w:hyperlink>
      <w:r w:rsidRPr="003C487A">
        <w:rPr>
          <w:rFonts w:ascii="Times New Roman" w:eastAsia="Times New Roman" w:hAnsi="Times New Roman" w:cs="Times New Roman"/>
          <w:sz w:val="24"/>
          <w:szCs w:val="24"/>
          <w:lang w:eastAsia="fr-FR"/>
        </w:rPr>
        <w:t>, non considérées comme des légumineuses au sens strict tel que défini ci-dessus.</w:t>
      </w:r>
    </w:p>
    <w:p w:rsidR="003C487A" w:rsidRPr="003C487A" w:rsidRDefault="003C487A" w:rsidP="003C487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C487A">
        <w:rPr>
          <w:rFonts w:ascii="Times New Roman" w:eastAsia="Times New Roman" w:hAnsi="Times New Roman" w:cs="Times New Roman"/>
          <w:b/>
          <w:bCs/>
          <w:sz w:val="36"/>
          <w:szCs w:val="36"/>
          <w:lang w:eastAsia="fr-FR"/>
        </w:rPr>
        <w:t xml:space="preserve">Voir aussi </w:t>
      </w:r>
      <w:r w:rsidRPr="003C487A">
        <w:rPr>
          <w:rFonts w:ascii="Times New Roman" w:eastAsia="Times New Roman" w:hAnsi="Times New Roman" w:cs="Times New Roman"/>
          <w:sz w:val="15"/>
          <w:lang w:eastAsia="fr-FR"/>
        </w:rPr>
        <w:t>[</w:t>
      </w:r>
      <w:hyperlink r:id="rId94" w:tooltip="Modifier la section : Voir aussi" w:history="1">
        <w:r w:rsidRPr="003C487A">
          <w:rPr>
            <w:rFonts w:ascii="Times New Roman" w:eastAsia="Times New Roman" w:hAnsi="Times New Roman" w:cs="Times New Roman"/>
            <w:color w:val="0000FF"/>
            <w:sz w:val="15"/>
            <w:u w:val="single"/>
            <w:lang w:eastAsia="fr-FR"/>
          </w:rPr>
          <w:t>modifier</w:t>
        </w:r>
      </w:hyperlink>
      <w:r w:rsidRPr="003C487A">
        <w:rPr>
          <w:rFonts w:ascii="Times New Roman" w:eastAsia="Times New Roman" w:hAnsi="Times New Roman" w:cs="Times New Roman"/>
          <w:sz w:val="15"/>
          <w:lang w:eastAsia="fr-FR"/>
        </w:rPr>
        <w:t>]</w:t>
      </w:r>
    </w:p>
    <w:p w:rsidR="003C487A" w:rsidRPr="003C487A" w:rsidRDefault="003C487A" w:rsidP="003C487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C487A">
        <w:rPr>
          <w:rFonts w:ascii="Times New Roman" w:eastAsia="Times New Roman" w:hAnsi="Times New Roman" w:cs="Times New Roman"/>
          <w:b/>
          <w:bCs/>
          <w:sz w:val="27"/>
          <w:szCs w:val="27"/>
          <w:lang w:eastAsia="fr-FR"/>
        </w:rPr>
        <w:t xml:space="preserve">Articles connexes </w:t>
      </w:r>
      <w:r w:rsidRPr="003C487A">
        <w:rPr>
          <w:rFonts w:ascii="Times New Roman" w:eastAsia="Times New Roman" w:hAnsi="Times New Roman" w:cs="Times New Roman"/>
          <w:sz w:val="15"/>
          <w:lang w:eastAsia="fr-FR"/>
        </w:rPr>
        <w:t>[</w:t>
      </w:r>
      <w:hyperlink r:id="rId95" w:tooltip="Modifier la section : Articles connexes" w:history="1">
        <w:r w:rsidRPr="003C487A">
          <w:rPr>
            <w:rFonts w:ascii="Times New Roman" w:eastAsia="Times New Roman" w:hAnsi="Times New Roman" w:cs="Times New Roman"/>
            <w:color w:val="0000FF"/>
            <w:sz w:val="15"/>
            <w:u w:val="single"/>
            <w:lang w:eastAsia="fr-FR"/>
          </w:rPr>
          <w:t>modifier</w:t>
        </w:r>
      </w:hyperlink>
      <w:r w:rsidRPr="003C487A">
        <w:rPr>
          <w:rFonts w:ascii="Times New Roman" w:eastAsia="Times New Roman" w:hAnsi="Times New Roman" w:cs="Times New Roman"/>
          <w:sz w:val="15"/>
          <w:lang w:eastAsia="fr-FR"/>
        </w:rPr>
        <w:t>]</w:t>
      </w:r>
    </w:p>
    <w:p w:rsidR="003C487A" w:rsidRPr="003C487A" w:rsidRDefault="003C487A" w:rsidP="003C487A">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hyperlink r:id="rId96" w:tooltip="Fabaceae" w:history="1">
        <w:proofErr w:type="spellStart"/>
        <w:r w:rsidRPr="003C487A">
          <w:rPr>
            <w:rFonts w:ascii="Times New Roman" w:eastAsia="Times New Roman" w:hAnsi="Times New Roman" w:cs="Times New Roman"/>
            <w:i/>
            <w:iCs/>
            <w:color w:val="0000FF"/>
            <w:sz w:val="24"/>
            <w:szCs w:val="24"/>
            <w:u w:val="single"/>
            <w:lang w:eastAsia="fr-FR"/>
          </w:rPr>
          <w:t>Fabaceae</w:t>
        </w:r>
        <w:proofErr w:type="spellEnd"/>
      </w:hyperlink>
    </w:p>
    <w:p w:rsidR="003C487A" w:rsidRPr="003C487A" w:rsidRDefault="003C487A" w:rsidP="003C487A">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hyperlink r:id="rId97" w:tooltip="Légume&#10; sec" w:history="1">
        <w:r w:rsidRPr="003C487A">
          <w:rPr>
            <w:rFonts w:ascii="Times New Roman" w:eastAsia="Times New Roman" w:hAnsi="Times New Roman" w:cs="Times New Roman"/>
            <w:color w:val="0000FF"/>
            <w:sz w:val="24"/>
            <w:szCs w:val="24"/>
            <w:u w:val="single"/>
            <w:lang w:eastAsia="fr-FR"/>
          </w:rPr>
          <w:t>légume sec</w:t>
        </w:r>
      </w:hyperlink>
    </w:p>
    <w:p w:rsidR="003C487A" w:rsidRPr="003C487A" w:rsidRDefault="003C487A" w:rsidP="003C487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C487A">
        <w:rPr>
          <w:rFonts w:ascii="Times New Roman" w:eastAsia="Times New Roman" w:hAnsi="Times New Roman" w:cs="Times New Roman"/>
          <w:b/>
          <w:bCs/>
          <w:sz w:val="27"/>
          <w:szCs w:val="27"/>
          <w:lang w:eastAsia="fr-FR"/>
        </w:rPr>
        <w:t xml:space="preserve">Liens externes </w:t>
      </w:r>
      <w:r w:rsidRPr="003C487A">
        <w:rPr>
          <w:rFonts w:ascii="Times New Roman" w:eastAsia="Times New Roman" w:hAnsi="Times New Roman" w:cs="Times New Roman"/>
          <w:sz w:val="15"/>
          <w:lang w:eastAsia="fr-FR"/>
        </w:rPr>
        <w:t>[</w:t>
      </w:r>
      <w:hyperlink r:id="rId98" w:tooltip="Modifier la section : Liens externes" w:history="1">
        <w:r w:rsidRPr="003C487A">
          <w:rPr>
            <w:rFonts w:ascii="Times New Roman" w:eastAsia="Times New Roman" w:hAnsi="Times New Roman" w:cs="Times New Roman"/>
            <w:color w:val="0000FF"/>
            <w:sz w:val="15"/>
            <w:u w:val="single"/>
            <w:lang w:eastAsia="fr-FR"/>
          </w:rPr>
          <w:t>modifier</w:t>
        </w:r>
      </w:hyperlink>
      <w:r w:rsidRPr="003C487A">
        <w:rPr>
          <w:rFonts w:ascii="Times New Roman" w:eastAsia="Times New Roman" w:hAnsi="Times New Roman" w:cs="Times New Roman"/>
          <w:sz w:val="15"/>
          <w:lang w:eastAsia="fr-FR"/>
        </w:rPr>
        <w:t>]</w:t>
      </w:r>
    </w:p>
    <w:p w:rsidR="003C487A" w:rsidRPr="003C487A" w:rsidRDefault="003C487A" w:rsidP="003C487A">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3C487A">
        <w:rPr>
          <w:rFonts w:ascii="Times New Roman" w:eastAsia="Times New Roman" w:hAnsi="Times New Roman" w:cs="Times New Roman"/>
          <w:sz w:val="24"/>
          <w:szCs w:val="24"/>
          <w:lang w:eastAsia="fr-FR"/>
        </w:rPr>
        <w:t xml:space="preserve">Normes </w:t>
      </w:r>
      <w:hyperlink r:id="rId99" w:tooltip="Codex alimentarius" w:history="1">
        <w:r w:rsidRPr="003C487A">
          <w:rPr>
            <w:rFonts w:ascii="Times New Roman" w:eastAsia="Times New Roman" w:hAnsi="Times New Roman" w:cs="Times New Roman"/>
            <w:color w:val="0000FF"/>
            <w:sz w:val="24"/>
            <w:szCs w:val="24"/>
            <w:u w:val="single"/>
            <w:lang w:eastAsia="fr-FR"/>
          </w:rPr>
          <w:t>Codex</w:t>
        </w:r>
      </w:hyperlink>
      <w:r w:rsidRPr="003C487A">
        <w:rPr>
          <w:rFonts w:ascii="Times New Roman" w:eastAsia="Times New Roman" w:hAnsi="Times New Roman" w:cs="Times New Roman"/>
          <w:sz w:val="24"/>
          <w:szCs w:val="24"/>
          <w:lang w:eastAsia="fr-FR"/>
        </w:rPr>
        <w:t xml:space="preserve"> pour les Céréales, légumes secs, légumineuses et matières protéiques végétales, Première édition, FAO/OMS, 2007, </w:t>
      </w:r>
      <w:r w:rsidRPr="003C487A">
        <w:rPr>
          <w:rFonts w:ascii="Times New Roman" w:eastAsia="Times New Roman" w:hAnsi="Times New Roman" w:cs="Times New Roman"/>
          <w:sz w:val="20"/>
          <w:szCs w:val="20"/>
          <w:lang w:eastAsia="fr-FR"/>
        </w:rPr>
        <w:t>(</w:t>
      </w:r>
      <w:hyperlink r:id="rId100" w:history="1">
        <w:r w:rsidRPr="003C487A">
          <w:rPr>
            <w:rFonts w:ascii="Times New Roman" w:eastAsia="Times New Roman" w:hAnsi="Times New Roman" w:cs="Times New Roman"/>
            <w:color w:val="0000FF"/>
            <w:sz w:val="20"/>
            <w:u w:val="single"/>
            <w:lang w:eastAsia="fr-FR"/>
          </w:rPr>
          <w:t>ISBN 978-92-5-205842-7</w:t>
        </w:r>
      </w:hyperlink>
      <w:r w:rsidRPr="003C487A">
        <w:rPr>
          <w:rFonts w:ascii="Times New Roman" w:eastAsia="Times New Roman" w:hAnsi="Times New Roman" w:cs="Times New Roman"/>
          <w:sz w:val="20"/>
          <w:szCs w:val="20"/>
          <w:lang w:eastAsia="fr-FR"/>
        </w:rPr>
        <w:t>)</w:t>
      </w:r>
      <w:r w:rsidRPr="003C487A">
        <w:rPr>
          <w:rFonts w:ascii="Times New Roman" w:eastAsia="Times New Roman" w:hAnsi="Times New Roman" w:cs="Times New Roman"/>
          <w:sz w:val="24"/>
          <w:szCs w:val="24"/>
          <w:lang w:eastAsia="fr-FR"/>
        </w:rPr>
        <w:t xml:space="preserve">, 128 p., consultable sur le site de la </w:t>
      </w:r>
      <w:hyperlink r:id="rId101" w:history="1">
        <w:r w:rsidRPr="003C487A">
          <w:rPr>
            <w:rFonts w:ascii="Times New Roman" w:eastAsia="Times New Roman" w:hAnsi="Times New Roman" w:cs="Times New Roman"/>
            <w:color w:val="0000FF"/>
            <w:sz w:val="24"/>
            <w:szCs w:val="24"/>
            <w:u w:val="single"/>
            <w:lang w:eastAsia="fr-FR"/>
          </w:rPr>
          <w:t>FAO</w:t>
        </w:r>
      </w:hyperlink>
      <w:r w:rsidRPr="003C487A">
        <w:rPr>
          <w:rFonts w:ascii="Times New Roman" w:eastAsia="Times New Roman" w:hAnsi="Times New Roman" w:cs="Times New Roman"/>
          <w:sz w:val="24"/>
          <w:szCs w:val="24"/>
          <w:lang w:eastAsia="fr-FR"/>
        </w:rPr>
        <w:t xml:space="preserve"> [</w:t>
      </w:r>
      <w:proofErr w:type="spellStart"/>
      <w:r w:rsidRPr="003C487A">
        <w:rPr>
          <w:rFonts w:ascii="Times New Roman" w:eastAsia="Times New Roman" w:hAnsi="Times New Roman" w:cs="Times New Roman"/>
          <w:sz w:val="24"/>
          <w:szCs w:val="24"/>
          <w:lang w:eastAsia="fr-FR"/>
        </w:rPr>
        <w:t>pdf</w:t>
      </w:r>
      <w:proofErr w:type="spellEnd"/>
      <w:r w:rsidRPr="003C487A">
        <w:rPr>
          <w:rFonts w:ascii="Times New Roman" w:eastAsia="Times New Roman" w:hAnsi="Times New Roman" w:cs="Times New Roman"/>
          <w:sz w:val="24"/>
          <w:szCs w:val="24"/>
          <w:lang w:eastAsia="fr-FR"/>
        </w:rPr>
        <w:t>].</w:t>
      </w:r>
    </w:p>
    <w:p w:rsidR="003C487A" w:rsidRPr="003C487A" w:rsidRDefault="003C487A" w:rsidP="003C487A">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102" w:history="1">
        <w:r w:rsidRPr="003C487A">
          <w:rPr>
            <w:rFonts w:ascii="Times New Roman" w:eastAsia="Times New Roman" w:hAnsi="Times New Roman" w:cs="Times New Roman"/>
            <w:color w:val="0000FF"/>
            <w:sz w:val="24"/>
            <w:szCs w:val="24"/>
            <w:u w:val="single"/>
            <w:lang w:eastAsia="fr-FR"/>
          </w:rPr>
          <w:t xml:space="preserve">Thèse : </w:t>
        </w:r>
        <w:r w:rsidRPr="003C487A">
          <w:rPr>
            <w:rFonts w:ascii="Times New Roman" w:eastAsia="Times New Roman" w:hAnsi="Times New Roman" w:cs="Times New Roman"/>
            <w:i/>
            <w:iCs/>
            <w:color w:val="0000FF"/>
            <w:sz w:val="24"/>
            <w:szCs w:val="24"/>
            <w:u w:val="single"/>
            <w:lang w:eastAsia="fr-FR"/>
          </w:rPr>
          <w:t>Rôle des légumineuses sur la fertilité des sols ferrugineux tropicaux des zones guinéenne et soudanienne du Burkina Faso</w:t>
        </w:r>
      </w:hyperlink>
      <w:r w:rsidRPr="003C487A">
        <w:rPr>
          <w:rFonts w:ascii="Times New Roman" w:eastAsia="Times New Roman" w:hAnsi="Times New Roman" w:cs="Times New Roman"/>
          <w:sz w:val="24"/>
          <w:szCs w:val="24"/>
          <w:lang w:eastAsia="fr-FR"/>
        </w:rPr>
        <w:t xml:space="preserve"> de </w:t>
      </w:r>
      <w:proofErr w:type="spellStart"/>
      <w:r w:rsidRPr="003C487A">
        <w:rPr>
          <w:rFonts w:ascii="Times New Roman" w:eastAsia="Times New Roman" w:hAnsi="Times New Roman" w:cs="Times New Roman"/>
          <w:sz w:val="24"/>
          <w:szCs w:val="24"/>
          <w:lang w:eastAsia="fr-FR"/>
        </w:rPr>
        <w:t>Boubie</w:t>
      </w:r>
      <w:proofErr w:type="spellEnd"/>
      <w:r w:rsidRPr="003C487A">
        <w:rPr>
          <w:rFonts w:ascii="Times New Roman" w:eastAsia="Times New Roman" w:hAnsi="Times New Roman" w:cs="Times New Roman"/>
          <w:sz w:val="24"/>
          <w:szCs w:val="24"/>
          <w:lang w:eastAsia="fr-FR"/>
        </w:rPr>
        <w:t xml:space="preserve"> Vincent.</w:t>
      </w:r>
    </w:p>
    <w:p w:rsidR="003C487A" w:rsidRPr="003C487A" w:rsidRDefault="003C487A" w:rsidP="003C487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C487A">
        <w:rPr>
          <w:rFonts w:ascii="Times New Roman" w:eastAsia="Times New Roman" w:hAnsi="Times New Roman" w:cs="Times New Roman"/>
          <w:b/>
          <w:bCs/>
          <w:sz w:val="27"/>
          <w:szCs w:val="27"/>
          <w:lang w:eastAsia="fr-FR"/>
        </w:rPr>
        <w:t xml:space="preserve">Notes et références </w:t>
      </w:r>
      <w:r w:rsidRPr="003C487A">
        <w:rPr>
          <w:rFonts w:ascii="Times New Roman" w:eastAsia="Times New Roman" w:hAnsi="Times New Roman" w:cs="Times New Roman"/>
          <w:sz w:val="15"/>
          <w:lang w:eastAsia="fr-FR"/>
        </w:rPr>
        <w:t>[</w:t>
      </w:r>
      <w:hyperlink r:id="rId103" w:tooltip="Modifier la section : Notes et références" w:history="1">
        <w:r w:rsidRPr="003C487A">
          <w:rPr>
            <w:rFonts w:ascii="Times New Roman" w:eastAsia="Times New Roman" w:hAnsi="Times New Roman" w:cs="Times New Roman"/>
            <w:color w:val="0000FF"/>
            <w:sz w:val="15"/>
            <w:u w:val="single"/>
            <w:lang w:eastAsia="fr-FR"/>
          </w:rPr>
          <w:t>modifier</w:t>
        </w:r>
      </w:hyperlink>
      <w:r w:rsidRPr="003C487A">
        <w:rPr>
          <w:rFonts w:ascii="Times New Roman" w:eastAsia="Times New Roman" w:hAnsi="Times New Roman" w:cs="Times New Roman"/>
          <w:sz w:val="15"/>
          <w:lang w:eastAsia="fr-FR"/>
        </w:rPr>
        <w:t>]</w:t>
      </w:r>
    </w:p>
    <w:p w:rsidR="003C487A" w:rsidRPr="003C487A" w:rsidRDefault="003C487A" w:rsidP="003C487A">
      <w:pPr>
        <w:numPr>
          <w:ilvl w:val="0"/>
          <w:numId w:val="6"/>
        </w:numPr>
        <w:spacing w:before="100" w:beforeAutospacing="1" w:after="100" w:afterAutospacing="1" w:line="240" w:lineRule="auto"/>
        <w:rPr>
          <w:rFonts w:ascii="Times New Roman" w:eastAsia="Times New Roman" w:hAnsi="Times New Roman" w:cs="Times New Roman"/>
          <w:sz w:val="20"/>
          <w:szCs w:val="20"/>
          <w:lang w:eastAsia="fr-FR"/>
        </w:rPr>
      </w:pPr>
      <w:hyperlink r:id="rId104" w:anchor="cite_ref-0" w:history="1">
        <w:r w:rsidRPr="003C487A">
          <w:rPr>
            <w:rFonts w:ascii="Times New Roman" w:eastAsia="Times New Roman" w:hAnsi="Times New Roman" w:cs="Times New Roman"/>
            <w:color w:val="0000FF"/>
            <w:sz w:val="20"/>
            <w:u w:val="single"/>
            <w:lang w:val="en-US" w:eastAsia="fr-FR"/>
          </w:rPr>
          <w:t>↑</w:t>
        </w:r>
      </w:hyperlink>
      <w:r w:rsidRPr="003C487A">
        <w:rPr>
          <w:rFonts w:ascii="Times New Roman" w:eastAsia="Times New Roman" w:hAnsi="Times New Roman" w:cs="Times New Roman"/>
          <w:sz w:val="20"/>
          <w:szCs w:val="20"/>
          <w:lang w:val="en-US" w:eastAsia="fr-FR"/>
        </w:rPr>
        <w:t xml:space="preserve"> </w:t>
      </w:r>
      <w:hyperlink r:id="rId105" w:history="1">
        <w:r w:rsidRPr="003C487A">
          <w:rPr>
            <w:rFonts w:ascii="Times New Roman" w:eastAsia="Times New Roman" w:hAnsi="Times New Roman" w:cs="Times New Roman"/>
            <w:color w:val="0000FF"/>
            <w:sz w:val="20"/>
            <w:u w:val="single"/>
            <w:lang w:val="en-US" w:eastAsia="fr-FR"/>
          </w:rPr>
          <w:t xml:space="preserve">DEFINITION AND CLASSIFICATION OF COMMODITIES 4. </w:t>
        </w:r>
        <w:r w:rsidRPr="003C487A">
          <w:rPr>
            <w:rFonts w:ascii="Times New Roman" w:eastAsia="Times New Roman" w:hAnsi="Times New Roman" w:cs="Times New Roman"/>
            <w:color w:val="0000FF"/>
            <w:sz w:val="20"/>
            <w:u w:val="single"/>
            <w:lang w:eastAsia="fr-FR"/>
          </w:rPr>
          <w:t>PULSES AND DERIVED PRODUCTS</w:t>
        </w:r>
      </w:hyperlink>
      <w:r w:rsidRPr="003C487A">
        <w:rPr>
          <w:rFonts w:ascii="Times New Roman" w:eastAsia="Times New Roman" w:hAnsi="Times New Roman" w:cs="Times New Roman"/>
          <w:color w:val="3366BB"/>
          <w:sz w:val="15"/>
          <w:szCs w:val="15"/>
          <w:lang w:eastAsia="fr-FR"/>
        </w:rPr>
        <w:t> [</w:t>
      </w:r>
      <w:hyperlink r:id="rId106" w:tooltip="archive&#10; de DEFINITION AND CLASSIFICATION OF COMMODITIES 4. PULSES AND DERIVED &#10;PRODUCTS" w:history="1">
        <w:r w:rsidRPr="003C487A">
          <w:rPr>
            <w:rFonts w:ascii="Times New Roman" w:eastAsia="Times New Roman" w:hAnsi="Times New Roman" w:cs="Times New Roman"/>
            <w:color w:val="3366BB"/>
            <w:sz w:val="15"/>
            <w:u w:val="single"/>
            <w:lang w:eastAsia="fr-FR"/>
          </w:rPr>
          <w:t>archive</w:t>
        </w:r>
      </w:hyperlink>
      <w:r w:rsidRPr="003C487A">
        <w:rPr>
          <w:rFonts w:ascii="Times New Roman" w:eastAsia="Times New Roman" w:hAnsi="Times New Roman" w:cs="Times New Roman"/>
          <w:color w:val="3366BB"/>
          <w:sz w:val="15"/>
          <w:szCs w:val="15"/>
          <w:lang w:eastAsia="fr-FR"/>
        </w:rPr>
        <w:t>]</w:t>
      </w:r>
    </w:p>
    <w:p w:rsidR="003C487A" w:rsidRPr="003C487A" w:rsidRDefault="003C487A" w:rsidP="003C487A">
      <w:pPr>
        <w:spacing w:before="100" w:beforeAutospacing="1" w:after="100" w:afterAutospacing="1" w:line="240" w:lineRule="auto"/>
        <w:rPr>
          <w:rFonts w:ascii="Times New Roman" w:eastAsia="Times New Roman" w:hAnsi="Times New Roman" w:cs="Times New Roman"/>
          <w:sz w:val="24"/>
          <w:szCs w:val="24"/>
          <w:lang w:eastAsia="fr-FR"/>
        </w:rPr>
      </w:pPr>
    </w:p>
    <w:p w:rsidR="003C487A" w:rsidRPr="003C487A" w:rsidRDefault="003C487A" w:rsidP="003C487A">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42900" cy="228600"/>
            <wp:effectExtent l="19050" t="0" r="0" b="0"/>
            <wp:docPr id="6" name="Image 6" descr="Portail des plantes utiles">
              <a:hlinkClick xmlns:a="http://schemas.openxmlformats.org/drawingml/2006/main" r:id="rId107" tooltip="&quot;Portail des plantes uti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rtail des plantes utiles">
                      <a:hlinkClick r:id="rId107" tooltip="&quot;Portail des plantes utiles&quot;"/>
                    </pic:cNvPr>
                    <pic:cNvPicPr>
                      <a:picLocks noChangeAspect="1" noChangeArrowheads="1"/>
                    </pic:cNvPicPr>
                  </pic:nvPicPr>
                  <pic:blipFill>
                    <a:blip r:embed="rId108" cstate="print"/>
                    <a:srcRect/>
                    <a:stretch>
                      <a:fillRect/>
                    </a:stretch>
                  </pic:blipFill>
                  <pic:spPr bwMode="auto">
                    <a:xfrm>
                      <a:off x="0" y="0"/>
                      <a:ext cx="342900" cy="228600"/>
                    </a:xfrm>
                    <a:prstGeom prst="rect">
                      <a:avLst/>
                    </a:prstGeom>
                    <a:noFill/>
                    <a:ln w="9525">
                      <a:noFill/>
                      <a:miter lim="800000"/>
                      <a:headEnd/>
                      <a:tailEnd/>
                    </a:ln>
                  </pic:spPr>
                </pic:pic>
              </a:graphicData>
            </a:graphic>
          </wp:inline>
        </w:drawing>
      </w:r>
      <w:hyperlink r:id="rId109" w:tooltip="Portail:Plantes utiles" w:history="1">
        <w:r w:rsidRPr="003C487A">
          <w:rPr>
            <w:rFonts w:ascii="Times New Roman" w:eastAsia="Times New Roman" w:hAnsi="Times New Roman" w:cs="Times New Roman"/>
            <w:color w:val="0000FF"/>
            <w:sz w:val="24"/>
            <w:szCs w:val="24"/>
            <w:u w:val="single"/>
            <w:lang w:eastAsia="fr-FR"/>
          </w:rPr>
          <w:t>Portail des plantes utiles</w:t>
        </w:r>
      </w:hyperlink>
    </w:p>
    <w:p w:rsidR="003C487A" w:rsidRPr="003C487A" w:rsidRDefault="003C487A" w:rsidP="003C487A">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47650" cy="228600"/>
            <wp:effectExtent l="19050" t="0" r="0" b="0"/>
            <wp:docPr id="7" name="Image 7" descr="Portail de la botanique">
              <a:hlinkClick xmlns:a="http://schemas.openxmlformats.org/drawingml/2006/main" r:id="rId110" tooltip="&quot;Portail de &#10;la botaniq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tail de la botanique">
                      <a:hlinkClick r:id="rId110" tooltip="&quot;Portail de &#10;la botanique&quot;"/>
                    </pic:cNvPr>
                    <pic:cNvPicPr>
                      <a:picLocks noChangeAspect="1" noChangeArrowheads="1"/>
                    </pic:cNvPicPr>
                  </pic:nvPicPr>
                  <pic:blipFill>
                    <a:blip r:embed="rId111" cstate="print"/>
                    <a:srcRect/>
                    <a:stretch>
                      <a:fillRect/>
                    </a:stretch>
                  </pic:blipFill>
                  <pic:spPr bwMode="auto">
                    <a:xfrm>
                      <a:off x="0" y="0"/>
                      <a:ext cx="247650" cy="228600"/>
                    </a:xfrm>
                    <a:prstGeom prst="rect">
                      <a:avLst/>
                    </a:prstGeom>
                    <a:noFill/>
                    <a:ln w="9525">
                      <a:noFill/>
                      <a:miter lim="800000"/>
                      <a:headEnd/>
                      <a:tailEnd/>
                    </a:ln>
                  </pic:spPr>
                </pic:pic>
              </a:graphicData>
            </a:graphic>
          </wp:inline>
        </w:drawing>
      </w:r>
      <w:hyperlink r:id="rId112" w:tooltip="Portail:Botanique" w:history="1">
        <w:r w:rsidRPr="003C487A">
          <w:rPr>
            <w:rFonts w:ascii="Times New Roman" w:eastAsia="Times New Roman" w:hAnsi="Times New Roman" w:cs="Times New Roman"/>
            <w:color w:val="0000FF"/>
            <w:sz w:val="24"/>
            <w:szCs w:val="24"/>
            <w:u w:val="single"/>
            <w:lang w:eastAsia="fr-FR"/>
          </w:rPr>
          <w:t>Portail de la botanique</w:t>
        </w:r>
      </w:hyperlink>
    </w:p>
    <w:p w:rsidR="00314B4B" w:rsidRDefault="00314B4B"/>
    <w:sectPr w:rsidR="00314B4B" w:rsidSect="00314B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26D01"/>
    <w:multiLevelType w:val="multilevel"/>
    <w:tmpl w:val="FA40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43D63"/>
    <w:multiLevelType w:val="multilevel"/>
    <w:tmpl w:val="9FCA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85447C"/>
    <w:multiLevelType w:val="multilevel"/>
    <w:tmpl w:val="21C85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C44605"/>
    <w:multiLevelType w:val="multilevel"/>
    <w:tmpl w:val="EB34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5848D5"/>
    <w:multiLevelType w:val="multilevel"/>
    <w:tmpl w:val="9CC0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8959DE"/>
    <w:multiLevelType w:val="multilevel"/>
    <w:tmpl w:val="C1546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030FAA"/>
    <w:multiLevelType w:val="multilevel"/>
    <w:tmpl w:val="5430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487A"/>
    <w:rsid w:val="00314B4B"/>
    <w:rsid w:val="003C48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B4B"/>
  </w:style>
  <w:style w:type="paragraph" w:styleId="Titre1">
    <w:name w:val="heading 1"/>
    <w:basedOn w:val="Normal"/>
    <w:link w:val="Titre1Car"/>
    <w:uiPriority w:val="9"/>
    <w:qFormat/>
    <w:rsid w:val="003C48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C487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C487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487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C487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C487A"/>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3C487A"/>
    <w:rPr>
      <w:color w:val="0000FF"/>
      <w:u w:val="single"/>
    </w:rPr>
  </w:style>
  <w:style w:type="paragraph" w:styleId="NormalWeb">
    <w:name w:val="Normal (Web)"/>
    <w:basedOn w:val="Normal"/>
    <w:uiPriority w:val="99"/>
    <w:semiHidden/>
    <w:unhideWhenUsed/>
    <w:rsid w:val="003C48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toggle">
    <w:name w:val="toctoggle"/>
    <w:basedOn w:val="Policepardfaut"/>
    <w:rsid w:val="003C487A"/>
  </w:style>
  <w:style w:type="character" w:customStyle="1" w:styleId="tocnumber">
    <w:name w:val="tocnumber"/>
    <w:basedOn w:val="Policepardfaut"/>
    <w:rsid w:val="003C487A"/>
  </w:style>
  <w:style w:type="character" w:customStyle="1" w:styleId="toctext">
    <w:name w:val="toctext"/>
    <w:basedOn w:val="Policepardfaut"/>
    <w:rsid w:val="003C487A"/>
  </w:style>
  <w:style w:type="character" w:customStyle="1" w:styleId="mw-headline">
    <w:name w:val="mw-headline"/>
    <w:basedOn w:val="Policepardfaut"/>
    <w:rsid w:val="003C487A"/>
  </w:style>
  <w:style w:type="character" w:customStyle="1" w:styleId="editsection">
    <w:name w:val="editsection"/>
    <w:basedOn w:val="Policepardfaut"/>
    <w:rsid w:val="003C487A"/>
  </w:style>
  <w:style w:type="character" w:customStyle="1" w:styleId="citecrochet">
    <w:name w:val="cite_crochet"/>
    <w:basedOn w:val="Policepardfaut"/>
    <w:rsid w:val="003C487A"/>
  </w:style>
  <w:style w:type="character" w:customStyle="1" w:styleId="renvoisversletexte">
    <w:name w:val="renvois_vers_le_texte"/>
    <w:basedOn w:val="Policepardfaut"/>
    <w:rsid w:val="003C487A"/>
  </w:style>
  <w:style w:type="character" w:customStyle="1" w:styleId="bandeau-portail-icone">
    <w:name w:val="bandeau-portail-icone"/>
    <w:basedOn w:val="Policepardfaut"/>
    <w:rsid w:val="003C487A"/>
  </w:style>
  <w:style w:type="character" w:customStyle="1" w:styleId="bandeau-portail-texte">
    <w:name w:val="bandeau-portail-texte"/>
    <w:basedOn w:val="Policepardfaut"/>
    <w:rsid w:val="003C487A"/>
  </w:style>
  <w:style w:type="paragraph" w:styleId="Textedebulles">
    <w:name w:val="Balloon Text"/>
    <w:basedOn w:val="Normal"/>
    <w:link w:val="TextedebullesCar"/>
    <w:uiPriority w:val="99"/>
    <w:semiHidden/>
    <w:unhideWhenUsed/>
    <w:rsid w:val="003C48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48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1419396">
      <w:bodyDiv w:val="1"/>
      <w:marLeft w:val="0"/>
      <w:marRight w:val="0"/>
      <w:marTop w:val="0"/>
      <w:marBottom w:val="0"/>
      <w:divBdr>
        <w:top w:val="none" w:sz="0" w:space="0" w:color="auto"/>
        <w:left w:val="none" w:sz="0" w:space="0" w:color="auto"/>
        <w:bottom w:val="none" w:sz="0" w:space="0" w:color="auto"/>
        <w:right w:val="none" w:sz="0" w:space="0" w:color="auto"/>
      </w:divBdr>
      <w:divsChild>
        <w:div w:id="624048359">
          <w:marLeft w:val="0"/>
          <w:marRight w:val="0"/>
          <w:marTop w:val="0"/>
          <w:marBottom w:val="0"/>
          <w:divBdr>
            <w:top w:val="none" w:sz="0" w:space="0" w:color="auto"/>
            <w:left w:val="none" w:sz="0" w:space="0" w:color="auto"/>
            <w:bottom w:val="none" w:sz="0" w:space="0" w:color="auto"/>
            <w:right w:val="none" w:sz="0" w:space="0" w:color="auto"/>
          </w:divBdr>
          <w:divsChild>
            <w:div w:id="786780376">
              <w:marLeft w:val="0"/>
              <w:marRight w:val="0"/>
              <w:marTop w:val="0"/>
              <w:marBottom w:val="0"/>
              <w:divBdr>
                <w:top w:val="none" w:sz="0" w:space="0" w:color="auto"/>
                <w:left w:val="none" w:sz="0" w:space="0" w:color="auto"/>
                <w:bottom w:val="none" w:sz="0" w:space="0" w:color="auto"/>
                <w:right w:val="none" w:sz="0" w:space="0" w:color="auto"/>
              </w:divBdr>
            </w:div>
            <w:div w:id="365329805">
              <w:marLeft w:val="0"/>
              <w:marRight w:val="0"/>
              <w:marTop w:val="0"/>
              <w:marBottom w:val="0"/>
              <w:divBdr>
                <w:top w:val="none" w:sz="0" w:space="0" w:color="auto"/>
                <w:left w:val="none" w:sz="0" w:space="0" w:color="auto"/>
                <w:bottom w:val="none" w:sz="0" w:space="0" w:color="auto"/>
                <w:right w:val="none" w:sz="0" w:space="0" w:color="auto"/>
              </w:divBdr>
            </w:div>
            <w:div w:id="395400234">
              <w:marLeft w:val="0"/>
              <w:marRight w:val="0"/>
              <w:marTop w:val="0"/>
              <w:marBottom w:val="0"/>
              <w:divBdr>
                <w:top w:val="none" w:sz="0" w:space="0" w:color="auto"/>
                <w:left w:val="none" w:sz="0" w:space="0" w:color="auto"/>
                <w:bottom w:val="none" w:sz="0" w:space="0" w:color="auto"/>
                <w:right w:val="none" w:sz="0" w:space="0" w:color="auto"/>
              </w:divBdr>
              <w:divsChild>
                <w:div w:id="610430307">
                  <w:marLeft w:val="0"/>
                  <w:marRight w:val="0"/>
                  <w:marTop w:val="0"/>
                  <w:marBottom w:val="0"/>
                  <w:divBdr>
                    <w:top w:val="none" w:sz="0" w:space="0" w:color="auto"/>
                    <w:left w:val="none" w:sz="0" w:space="0" w:color="auto"/>
                    <w:bottom w:val="none" w:sz="0" w:space="0" w:color="auto"/>
                    <w:right w:val="none" w:sz="0" w:space="0" w:color="auto"/>
                  </w:divBdr>
                  <w:divsChild>
                    <w:div w:id="1469321612">
                      <w:marLeft w:val="0"/>
                      <w:marRight w:val="0"/>
                      <w:marTop w:val="0"/>
                      <w:marBottom w:val="0"/>
                      <w:divBdr>
                        <w:top w:val="none" w:sz="0" w:space="0" w:color="auto"/>
                        <w:left w:val="none" w:sz="0" w:space="0" w:color="auto"/>
                        <w:bottom w:val="none" w:sz="0" w:space="0" w:color="auto"/>
                        <w:right w:val="none" w:sz="0" w:space="0" w:color="auto"/>
                      </w:divBdr>
                      <w:divsChild>
                        <w:div w:id="18975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63405">
              <w:marLeft w:val="0"/>
              <w:marRight w:val="0"/>
              <w:marTop w:val="0"/>
              <w:marBottom w:val="0"/>
              <w:divBdr>
                <w:top w:val="none" w:sz="0" w:space="0" w:color="auto"/>
                <w:left w:val="none" w:sz="0" w:space="0" w:color="auto"/>
                <w:bottom w:val="none" w:sz="0" w:space="0" w:color="auto"/>
                <w:right w:val="none" w:sz="0" w:space="0" w:color="auto"/>
              </w:divBdr>
              <w:divsChild>
                <w:div w:id="1256399617">
                  <w:marLeft w:val="0"/>
                  <w:marRight w:val="0"/>
                  <w:marTop w:val="0"/>
                  <w:marBottom w:val="0"/>
                  <w:divBdr>
                    <w:top w:val="none" w:sz="0" w:space="0" w:color="auto"/>
                    <w:left w:val="none" w:sz="0" w:space="0" w:color="auto"/>
                    <w:bottom w:val="none" w:sz="0" w:space="0" w:color="auto"/>
                    <w:right w:val="none" w:sz="0" w:space="0" w:color="auto"/>
                  </w:divBdr>
                  <w:divsChild>
                    <w:div w:id="1490171002">
                      <w:marLeft w:val="0"/>
                      <w:marRight w:val="0"/>
                      <w:marTop w:val="0"/>
                      <w:marBottom w:val="0"/>
                      <w:divBdr>
                        <w:top w:val="none" w:sz="0" w:space="0" w:color="auto"/>
                        <w:left w:val="none" w:sz="0" w:space="0" w:color="auto"/>
                        <w:bottom w:val="none" w:sz="0" w:space="0" w:color="auto"/>
                        <w:right w:val="none" w:sz="0" w:space="0" w:color="auto"/>
                      </w:divBdr>
                      <w:divsChild>
                        <w:div w:id="18099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6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fr.wikipedia.org/wiki/F%C3%A9vier" TargetMode="External"/><Relationship Id="rId21" Type="http://schemas.openxmlformats.org/officeDocument/2006/relationships/hyperlink" Target="http://fr.wikipedia.org/wiki/Palissandre" TargetMode="External"/><Relationship Id="rId42" Type="http://schemas.openxmlformats.org/officeDocument/2006/relationships/hyperlink" Target="http://fr.wikipedia.org/wiki/L%C3%A9gumineuse" TargetMode="External"/><Relationship Id="rId47" Type="http://schemas.openxmlformats.org/officeDocument/2006/relationships/hyperlink" Target="http://fr.wikipedia.org/wiki/L%C3%A9gumineuse" TargetMode="External"/><Relationship Id="rId63" Type="http://schemas.openxmlformats.org/officeDocument/2006/relationships/hyperlink" Target="http://fr.wikipedia.org/wiki/Prairie_%28agriculture%29" TargetMode="External"/><Relationship Id="rId68" Type="http://schemas.openxmlformats.org/officeDocument/2006/relationships/hyperlink" Target="http://fr.wikipedia.org/wiki/F%C3%A8ve" TargetMode="External"/><Relationship Id="rId84" Type="http://schemas.openxmlformats.org/officeDocument/2006/relationships/hyperlink" Target="http://fr.wikipedia.org/w/index.php?title=L%C3%A9gumineuse&amp;action=edit&amp;section=4" TargetMode="External"/><Relationship Id="rId89" Type="http://schemas.openxmlformats.org/officeDocument/2006/relationships/hyperlink" Target="http://fr.wikipedia.org/wiki/%C3%89tats-Unis" TargetMode="External"/><Relationship Id="rId112" Type="http://schemas.openxmlformats.org/officeDocument/2006/relationships/hyperlink" Target="http://fr.wikipedia.org/wiki/Portail:Botanique" TargetMode="External"/><Relationship Id="rId2" Type="http://schemas.openxmlformats.org/officeDocument/2006/relationships/styles" Target="styles.xml"/><Relationship Id="rId16" Type="http://schemas.openxmlformats.org/officeDocument/2006/relationships/hyperlink" Target="http://fr.wikipedia.org/wiki/R%C3%A9glisse" TargetMode="External"/><Relationship Id="rId29" Type="http://schemas.openxmlformats.org/officeDocument/2006/relationships/hyperlink" Target="http://fr.wikipedia.org/wiki/Mimosa" TargetMode="External"/><Relationship Id="rId107" Type="http://schemas.openxmlformats.org/officeDocument/2006/relationships/hyperlink" Target="http://fr.wikipedia.org/wiki/Portail:Plantes_utiles" TargetMode="External"/><Relationship Id="rId11" Type="http://schemas.openxmlformats.org/officeDocument/2006/relationships/hyperlink" Target="http://fr.wikipedia.org/wiki/Haricot" TargetMode="External"/><Relationship Id="rId24" Type="http://schemas.openxmlformats.org/officeDocument/2006/relationships/hyperlink" Target="http://fr.wikipedia.org/wiki/Arbre_de_Jud%C3%A9e" TargetMode="External"/><Relationship Id="rId32" Type="http://schemas.openxmlformats.org/officeDocument/2006/relationships/hyperlink" Target="http://fr.wikipedia.org/wiki/Arbre" TargetMode="External"/><Relationship Id="rId37" Type="http://schemas.openxmlformats.org/officeDocument/2006/relationships/hyperlink" Target="http://fr.wikipedia.org/wiki/Rhizobium" TargetMode="External"/><Relationship Id="rId40" Type="http://schemas.openxmlformats.org/officeDocument/2006/relationships/hyperlink" Target="http://fr.wikipedia.org/wiki/Prot%C3%A9ine" TargetMode="External"/><Relationship Id="rId45" Type="http://schemas.openxmlformats.org/officeDocument/2006/relationships/hyperlink" Target="http://fr.wikipedia.org/wiki/L%C3%A9gumineuse" TargetMode="External"/><Relationship Id="rId53" Type="http://schemas.openxmlformats.org/officeDocument/2006/relationships/image" Target="media/image1.jpeg"/><Relationship Id="rId58" Type="http://schemas.openxmlformats.org/officeDocument/2006/relationships/hyperlink" Target="http://fr.wikipedia.org/wiki/Soja" TargetMode="External"/><Relationship Id="rId66" Type="http://schemas.openxmlformats.org/officeDocument/2006/relationships/hyperlink" Target="http://fr.wikipedia.org/wiki/Haricot" TargetMode="External"/><Relationship Id="rId74" Type="http://schemas.openxmlformats.org/officeDocument/2006/relationships/hyperlink" Target="http://fr.wikipedia.org/wiki/L%C3%A9gumes_secs" TargetMode="External"/><Relationship Id="rId79" Type="http://schemas.openxmlformats.org/officeDocument/2006/relationships/hyperlink" Target="http://fr.wikipedia.org/w/index.php?title=Antinutriment&amp;action=edit&amp;redlink=1" TargetMode="External"/><Relationship Id="rId87" Type="http://schemas.openxmlformats.org/officeDocument/2006/relationships/hyperlink" Target="http://fr.wikipedia.org/wiki/Myanmar" TargetMode="External"/><Relationship Id="rId102" Type="http://schemas.openxmlformats.org/officeDocument/2006/relationships/hyperlink" Target="http://archimede.bibl.ulaval.ca/archimede/uid/4a4beccb-49bd-42a7-be77-238b0ab7dbf1" TargetMode="External"/><Relationship Id="rId110" Type="http://schemas.openxmlformats.org/officeDocument/2006/relationships/hyperlink" Target="http://fr.wikipedia.org/wiki/Portail:Botanique" TargetMode="External"/><Relationship Id="rId5" Type="http://schemas.openxmlformats.org/officeDocument/2006/relationships/hyperlink" Target="http://fr.wikipedia.org/wiki/L%C3%A9gumineuse" TargetMode="External"/><Relationship Id="rId61" Type="http://schemas.openxmlformats.org/officeDocument/2006/relationships/hyperlink" Target="http://fr.wikipedia.org/wiki/Sainfoin" TargetMode="External"/><Relationship Id="rId82" Type="http://schemas.openxmlformats.org/officeDocument/2006/relationships/hyperlink" Target="http://fr.wikipedia.org/wiki/Rotation_culturale" TargetMode="External"/><Relationship Id="rId90" Type="http://schemas.openxmlformats.org/officeDocument/2006/relationships/hyperlink" Target="http://fr.wikipedia.org/wiki/Cacahu%C3%A8te" TargetMode="External"/><Relationship Id="rId95" Type="http://schemas.openxmlformats.org/officeDocument/2006/relationships/hyperlink" Target="http://fr.wikipedia.org/w/index.php?title=L%C3%A9gumineuse&amp;action=edit&amp;section=6" TargetMode="External"/><Relationship Id="rId19" Type="http://schemas.openxmlformats.org/officeDocument/2006/relationships/hyperlink" Target="http://fr.wikipedia.org/wiki/Lupin" TargetMode="External"/><Relationship Id="rId14" Type="http://schemas.openxmlformats.org/officeDocument/2006/relationships/hyperlink" Target="http://fr.wikipedia.org/wiki/Arachide" TargetMode="External"/><Relationship Id="rId22" Type="http://schemas.openxmlformats.org/officeDocument/2006/relationships/hyperlink" Target="http://fr.wikipedia.org/wiki/Caesalpinioideae" TargetMode="External"/><Relationship Id="rId27" Type="http://schemas.openxmlformats.org/officeDocument/2006/relationships/hyperlink" Target="http://fr.wikipedia.org/wiki/Mimosoideae" TargetMode="External"/><Relationship Id="rId30" Type="http://schemas.openxmlformats.org/officeDocument/2006/relationships/hyperlink" Target="http://fr.wikipedia.org/wiki/Albizia" TargetMode="External"/><Relationship Id="rId35" Type="http://schemas.openxmlformats.org/officeDocument/2006/relationships/hyperlink" Target="http://fr.wikipedia.org/wiki/Agronomie" TargetMode="External"/><Relationship Id="rId43" Type="http://schemas.openxmlformats.org/officeDocument/2006/relationships/hyperlink" Target="http://fr.wikipedia.org/wiki/L%C3%A9gumineuse" TargetMode="External"/><Relationship Id="rId48" Type="http://schemas.openxmlformats.org/officeDocument/2006/relationships/hyperlink" Target="http://fr.wikipedia.org/wiki/L%C3%A9gumineuse" TargetMode="External"/><Relationship Id="rId56" Type="http://schemas.openxmlformats.org/officeDocument/2006/relationships/hyperlink" Target="http://fr.wikipedia.org/wiki/Fichier:Soja_fg01.jpg" TargetMode="External"/><Relationship Id="rId64" Type="http://schemas.openxmlformats.org/officeDocument/2006/relationships/hyperlink" Target="http://fr.wikipedia.org/wiki/Fourrage" TargetMode="External"/><Relationship Id="rId69" Type="http://schemas.openxmlformats.org/officeDocument/2006/relationships/hyperlink" Target="http://fr.wikipedia.org/wiki/Soja" TargetMode="External"/><Relationship Id="rId77" Type="http://schemas.openxmlformats.org/officeDocument/2006/relationships/hyperlink" Target="http://fr.wikipedia.org/wiki/Prot%C3%A9ine" TargetMode="External"/><Relationship Id="rId100" Type="http://schemas.openxmlformats.org/officeDocument/2006/relationships/hyperlink" Target="http://fr.wikipedia.org/wiki/Sp%C3%A9cial:Ouvrages_de_r%C3%A9f%C3%A9rence/9789252058427" TargetMode="External"/><Relationship Id="rId105" Type="http://schemas.openxmlformats.org/officeDocument/2006/relationships/hyperlink" Target="http://www.fao.org/es/faodef/fdef04e.htm" TargetMode="External"/><Relationship Id="rId113" Type="http://schemas.openxmlformats.org/officeDocument/2006/relationships/fontTable" Target="fontTable.xml"/><Relationship Id="rId8" Type="http://schemas.openxmlformats.org/officeDocument/2006/relationships/hyperlink" Target="http://fr.wikipedia.org/wiki/Fabaceae" TargetMode="External"/><Relationship Id="rId51" Type="http://schemas.openxmlformats.org/officeDocument/2006/relationships/hyperlink" Target="http://fr.wikipedia.org/w/index.php?title=L%C3%A9gumineuse&amp;action=edit&amp;section=1" TargetMode="External"/><Relationship Id="rId72" Type="http://schemas.openxmlformats.org/officeDocument/2006/relationships/hyperlink" Target="http://fr.wikipedia.org/wiki/Prot%C3%A9agineux" TargetMode="External"/><Relationship Id="rId80" Type="http://schemas.openxmlformats.org/officeDocument/2006/relationships/hyperlink" Target="http://fr.wikipedia.org/wiki/Acide_phytique" TargetMode="External"/><Relationship Id="rId85" Type="http://schemas.openxmlformats.org/officeDocument/2006/relationships/hyperlink" Target="http://fr.wikipedia.org/wiki/Inde" TargetMode="External"/><Relationship Id="rId93" Type="http://schemas.openxmlformats.org/officeDocument/2006/relationships/hyperlink" Target="http://fr.wikipedia.org/wiki/Huile_v%C3%A9g%C3%A9tale" TargetMode="External"/><Relationship Id="rId98" Type="http://schemas.openxmlformats.org/officeDocument/2006/relationships/hyperlink" Target="http://fr.wikipedia.org/w/index.php?title=L%C3%A9gumineuse&amp;action=edit&amp;section=7" TargetMode="External"/><Relationship Id="rId3" Type="http://schemas.openxmlformats.org/officeDocument/2006/relationships/settings" Target="settings.xml"/><Relationship Id="rId12" Type="http://schemas.openxmlformats.org/officeDocument/2006/relationships/hyperlink" Target="http://fr.wikipedia.org/wiki/Pois" TargetMode="External"/><Relationship Id="rId17" Type="http://schemas.openxmlformats.org/officeDocument/2006/relationships/hyperlink" Target="http://fr.wikipedia.org/wiki/Luzerne" TargetMode="External"/><Relationship Id="rId25" Type="http://schemas.openxmlformats.org/officeDocument/2006/relationships/hyperlink" Target="http://fr.wikipedia.org/wiki/Caroubier" TargetMode="External"/><Relationship Id="rId33" Type="http://schemas.openxmlformats.org/officeDocument/2006/relationships/hyperlink" Target="http://fr.wikipedia.org/wiki/Fruits" TargetMode="External"/><Relationship Id="rId38" Type="http://schemas.openxmlformats.org/officeDocument/2006/relationships/hyperlink" Target="http://fr.wikipedia.org/wiki/C%C3%A9r%C3%A9ale" TargetMode="External"/><Relationship Id="rId46" Type="http://schemas.openxmlformats.org/officeDocument/2006/relationships/hyperlink" Target="http://fr.wikipedia.org/wiki/L%C3%A9gumineuse" TargetMode="External"/><Relationship Id="rId59" Type="http://schemas.openxmlformats.org/officeDocument/2006/relationships/hyperlink" Target="http://fr.wikipedia.org/wiki/Tr%C3%A8fle" TargetMode="External"/><Relationship Id="rId67" Type="http://schemas.openxmlformats.org/officeDocument/2006/relationships/hyperlink" Target="http://fr.wikipedia.org/wiki/Pois" TargetMode="External"/><Relationship Id="rId103" Type="http://schemas.openxmlformats.org/officeDocument/2006/relationships/hyperlink" Target="http://fr.wikipedia.org/w/index.php?title=L%C3%A9gumineuse&amp;action=edit&amp;section=8" TargetMode="External"/><Relationship Id="rId108" Type="http://schemas.openxmlformats.org/officeDocument/2006/relationships/image" Target="media/image4.jpeg"/><Relationship Id="rId20" Type="http://schemas.openxmlformats.org/officeDocument/2006/relationships/hyperlink" Target="http://fr.wikipedia.org/wiki/Glycine" TargetMode="External"/><Relationship Id="rId41" Type="http://schemas.openxmlformats.org/officeDocument/2006/relationships/hyperlink" Target="http://fr.wikipedia.org/wiki/Soja" TargetMode="External"/><Relationship Id="rId54" Type="http://schemas.openxmlformats.org/officeDocument/2006/relationships/image" Target="media/image2.png"/><Relationship Id="rId62" Type="http://schemas.openxmlformats.org/officeDocument/2006/relationships/hyperlink" Target="http://fr.wikipedia.org/wiki/P%C3%A2turage" TargetMode="External"/><Relationship Id="rId70" Type="http://schemas.openxmlformats.org/officeDocument/2006/relationships/hyperlink" Target="http://fr.wikipedia.org/wiki/Ol%C3%A9agineux" TargetMode="External"/><Relationship Id="rId75" Type="http://schemas.openxmlformats.org/officeDocument/2006/relationships/hyperlink" Target="http://fr.wikipedia.org/wiki/L%C3%A9gumineuse" TargetMode="External"/><Relationship Id="rId83" Type="http://schemas.openxmlformats.org/officeDocument/2006/relationships/hyperlink" Target="http://fr.wikipedia.org/wiki/Fixation_biologique_de_l%27azote" TargetMode="External"/><Relationship Id="rId88" Type="http://schemas.openxmlformats.org/officeDocument/2006/relationships/hyperlink" Target="http://fr.wikipedia.org/wiki/Australie" TargetMode="External"/><Relationship Id="rId91" Type="http://schemas.openxmlformats.org/officeDocument/2006/relationships/hyperlink" Target="http://fr.wikipedia.org/wiki/Soja" TargetMode="External"/><Relationship Id="rId96" Type="http://schemas.openxmlformats.org/officeDocument/2006/relationships/hyperlink" Target="http://fr.wikipedia.org/wiki/Fabaceae" TargetMode="External"/><Relationship Id="rId111"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fr.wikipedia.org/wiki/L%C3%A9gumineuse" TargetMode="External"/><Relationship Id="rId15" Type="http://schemas.openxmlformats.org/officeDocument/2006/relationships/hyperlink" Target="http://fr.wikipedia.org/wiki/Soja" TargetMode="External"/><Relationship Id="rId23" Type="http://schemas.openxmlformats.org/officeDocument/2006/relationships/hyperlink" Target="http://fr.wikipedia.org/wiki/Flamboyant" TargetMode="External"/><Relationship Id="rId28" Type="http://schemas.openxmlformats.org/officeDocument/2006/relationships/hyperlink" Target="http://fr.wikipedia.org/wiki/Acacia" TargetMode="External"/><Relationship Id="rId36" Type="http://schemas.openxmlformats.org/officeDocument/2006/relationships/hyperlink" Target="http://fr.wikipedia.org/wiki/Azote" TargetMode="External"/><Relationship Id="rId49" Type="http://schemas.openxmlformats.org/officeDocument/2006/relationships/hyperlink" Target="http://fr.wikipedia.org/wiki/L%C3%A9gumineuse" TargetMode="External"/><Relationship Id="rId57" Type="http://schemas.openxmlformats.org/officeDocument/2006/relationships/image" Target="media/image3.jpeg"/><Relationship Id="rId106" Type="http://schemas.openxmlformats.org/officeDocument/2006/relationships/hyperlink" Target="http://wikiwix.com/cache/?url=http://www.fao.org/es/faodef/fdef04e.htm&amp;title=DEFINITION%20AND%20CLASSIFICATION%20OF%20COMMODITIES%204.%20PULSES%20AND%20DERIVED%20PRODUCTS" TargetMode="External"/><Relationship Id="rId114" Type="http://schemas.openxmlformats.org/officeDocument/2006/relationships/theme" Target="theme/theme1.xml"/><Relationship Id="rId10" Type="http://schemas.openxmlformats.org/officeDocument/2006/relationships/hyperlink" Target="http://fr.wikipedia.org/wiki/Phylog%C3%A9n%C3%A9tique" TargetMode="External"/><Relationship Id="rId31" Type="http://schemas.openxmlformats.org/officeDocument/2006/relationships/hyperlink" Target="http://fr.wikipedia.org/wiki/Herbe" TargetMode="External"/><Relationship Id="rId44" Type="http://schemas.openxmlformats.org/officeDocument/2006/relationships/hyperlink" Target="http://fr.wikipedia.org/wiki/L%C3%A9gumineuse" TargetMode="External"/><Relationship Id="rId52" Type="http://schemas.openxmlformats.org/officeDocument/2006/relationships/hyperlink" Target="http://fr.wikipedia.org/wiki/Fichier:TrifoliumRepensFlowers.jpg" TargetMode="External"/><Relationship Id="rId60" Type="http://schemas.openxmlformats.org/officeDocument/2006/relationships/hyperlink" Target="http://fr.wikipedia.org/wiki/Luzerne" TargetMode="External"/><Relationship Id="rId65" Type="http://schemas.openxmlformats.org/officeDocument/2006/relationships/hyperlink" Target="http://fr.wikipedia.org/wiki/Graine" TargetMode="External"/><Relationship Id="rId73" Type="http://schemas.openxmlformats.org/officeDocument/2006/relationships/hyperlink" Target="http://fr.wikipedia.org/wiki/Organisation_des_Nations_unies_pour_l%27alimentation_et_l%27agriculture" TargetMode="External"/><Relationship Id="rId78" Type="http://schemas.openxmlformats.org/officeDocument/2006/relationships/hyperlink" Target="http://fr.wikipedia.org/wiki/Acide_amin%C3%A9_essentiel" TargetMode="External"/><Relationship Id="rId81" Type="http://schemas.openxmlformats.org/officeDocument/2006/relationships/hyperlink" Target="http://fr.wikipedia.org/w/index.php?title=L%C3%A9gumineuse&amp;action=edit&amp;section=3" TargetMode="External"/><Relationship Id="rId86" Type="http://schemas.openxmlformats.org/officeDocument/2006/relationships/hyperlink" Target="http://fr.wikipedia.org/wiki/Canada" TargetMode="External"/><Relationship Id="rId94" Type="http://schemas.openxmlformats.org/officeDocument/2006/relationships/hyperlink" Target="http://fr.wikipedia.org/w/index.php?title=L%C3%A9gumineuse&amp;action=edit&amp;section=5" TargetMode="External"/><Relationship Id="rId99" Type="http://schemas.openxmlformats.org/officeDocument/2006/relationships/hyperlink" Target="http://fr.wikipedia.org/wiki/Codex_alimentarius" TargetMode="External"/><Relationship Id="rId101" Type="http://schemas.openxmlformats.org/officeDocument/2006/relationships/hyperlink" Target="ftp://ftp.fao.org/docrep/fao/010/a1392f/a1392f00.pdf" TargetMode="External"/><Relationship Id="rId4" Type="http://schemas.openxmlformats.org/officeDocument/2006/relationships/webSettings" Target="webSettings.xml"/><Relationship Id="rId9" Type="http://schemas.openxmlformats.org/officeDocument/2006/relationships/hyperlink" Target="http://fr.wikipedia.org/wiki/Faboideae" TargetMode="External"/><Relationship Id="rId13" Type="http://schemas.openxmlformats.org/officeDocument/2006/relationships/hyperlink" Target="http://fr.wikipedia.org/wiki/Lentille" TargetMode="External"/><Relationship Id="rId18" Type="http://schemas.openxmlformats.org/officeDocument/2006/relationships/hyperlink" Target="http://fr.wikipedia.org/wiki/Tr%C3%A8fle" TargetMode="External"/><Relationship Id="rId39" Type="http://schemas.openxmlformats.org/officeDocument/2006/relationships/hyperlink" Target="http://fr.wikipedia.org/wiki/Nutrition" TargetMode="External"/><Relationship Id="rId109" Type="http://schemas.openxmlformats.org/officeDocument/2006/relationships/hyperlink" Target="http://fr.wikipedia.org/wiki/Portail:Plantes_utiles" TargetMode="External"/><Relationship Id="rId34" Type="http://schemas.openxmlformats.org/officeDocument/2006/relationships/hyperlink" Target="http://fr.wikipedia.org/wiki/Gousse" TargetMode="External"/><Relationship Id="rId50" Type="http://schemas.openxmlformats.org/officeDocument/2006/relationships/hyperlink" Target="http://fr.wikipedia.org/wiki/L%C3%A9gumineuse" TargetMode="External"/><Relationship Id="rId55" Type="http://schemas.openxmlformats.org/officeDocument/2006/relationships/hyperlink" Target="http://fr.wikipedia.org/wiki/Tr%C3%A8fle_blanc" TargetMode="External"/><Relationship Id="rId76" Type="http://schemas.openxmlformats.org/officeDocument/2006/relationships/hyperlink" Target="http://fr.wikipedia.org/w/index.php?title=L%C3%A9gumineuse&amp;action=edit&amp;section=2" TargetMode="External"/><Relationship Id="rId97" Type="http://schemas.openxmlformats.org/officeDocument/2006/relationships/hyperlink" Target="http://fr.wikipedia.org/wiki/L%C3%A9gume_sec" TargetMode="External"/><Relationship Id="rId104" Type="http://schemas.openxmlformats.org/officeDocument/2006/relationships/hyperlink" Target="http://fr.wikipedia.org/wiki/L%C3%A9gumineuse" TargetMode="External"/><Relationship Id="rId7" Type="http://schemas.openxmlformats.org/officeDocument/2006/relationships/hyperlink" Target="http://fr.wikipedia.org/wiki/Dicotyl%C3%A9dones" TargetMode="External"/><Relationship Id="rId71" Type="http://schemas.openxmlformats.org/officeDocument/2006/relationships/hyperlink" Target="http://fr.wikipedia.org/w/index.php?title=Ol%C3%A9o-protagineux&amp;action=edit&amp;redlink=1" TargetMode="External"/><Relationship Id="rId92" Type="http://schemas.openxmlformats.org/officeDocument/2006/relationships/hyperlink" Target="http://fr.wikipedia.org/wiki/B%C3%A9ta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1988</Words>
  <Characters>10940</Characters>
  <Application>Microsoft Office Word</Application>
  <DocSecurity>0</DocSecurity>
  <Lines>91</Lines>
  <Paragraphs>25</Paragraphs>
  <ScaleCrop>false</ScaleCrop>
  <Company/>
  <LinksUpToDate>false</LinksUpToDate>
  <CharactersWithSpaces>12903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1</cp:revision>
  <dcterms:created xsi:type="dcterms:W3CDTF">2010-06-20T21:34:00Z</dcterms:created>
  <dcterms:modified xsi:type="dcterms:W3CDTF">2010-06-20T21:34:00Z</dcterms:modified>
</cp:coreProperties>
</file>